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17E8AD" w14:textId="77777777" w:rsidR="0052518E" w:rsidRDefault="0052518E"/>
    <w:p w14:paraId="0045E6AE" w14:textId="77777777" w:rsidR="0052518E" w:rsidRDefault="00000000">
      <w:r>
        <w:t>Quý Phụ Huynh và Người Giám Hộ thân mến,</w:t>
      </w:r>
    </w:p>
    <w:p w14:paraId="14AF4CAC" w14:textId="77777777" w:rsidR="0052518E" w:rsidRDefault="0052518E"/>
    <w:p w14:paraId="241D2373" w14:textId="77777777" w:rsidR="0052518E" w:rsidRDefault="00000000">
      <w:r>
        <w:t xml:space="preserve">Chúng tôi rất hào hứng để chia sẻ với quý vị rằng con em của quý vị sẽ tham gia vào </w:t>
      </w:r>
      <w:r>
        <w:rPr>
          <w:b/>
          <w:bCs/>
        </w:rPr>
        <w:t>Chương Trình Giáo Dục về Dinh Dưỡng Harvest of the Month 2026!</w:t>
      </w:r>
      <w:r>
        <w:t xml:space="preserve"> Đây là một chương trình lôi cuốn giới thiệu các em học sinh về các loại trái cây và rau xanh khác nhau trong suốt năm học, giúp các em học hỏi về sự dinh dưỡng, thử các loại thực phẩm mới, và khám phá cách nông sản được trồng trọt ra sao. </w:t>
      </w:r>
    </w:p>
    <w:p w14:paraId="0CE5C722" w14:textId="77777777" w:rsidR="0052518E" w:rsidRDefault="0052518E"/>
    <w:p w14:paraId="66150C8F" w14:textId="77777777" w:rsidR="0052518E" w:rsidRDefault="00000000">
      <w:r>
        <w:t>Mỗi tháng, các em học sinh sẽ có cơ hội để tham gia vào một hoạt động nếm thử đồ ăn bao gồm các loại trái cây hay rau xanh của tháng đó. Các hoạt động này sẽ được hỗ trợ bởi các bài học mang tính giáo dục và các hoạt động vui nhộn để nâng cao sự hiểu biết của các em về tầm quan trọng của sự dinh dưỡng. Sau đây là thời khóa biểu dành cho nông sản của mỗi tháng:</w:t>
      </w:r>
    </w:p>
    <w:p w14:paraId="508FC668" w14:textId="77777777" w:rsidR="0052518E" w:rsidRDefault="0052518E"/>
    <w:tbl>
      <w:tblPr>
        <w:tblStyle w:val="a"/>
        <w:tblW w:w="79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4290"/>
      </w:tblGrid>
      <w:tr w:rsidR="0052518E" w14:paraId="0C27FC3A" w14:textId="77777777">
        <w:trPr>
          <w:jc w:val="center"/>
        </w:trPr>
        <w:tc>
          <w:tcPr>
            <w:tcW w:w="3615" w:type="dxa"/>
            <w:shd w:val="clear" w:color="auto" w:fill="000000"/>
            <w:tcMar>
              <w:top w:w="100" w:type="dxa"/>
              <w:left w:w="100" w:type="dxa"/>
              <w:bottom w:w="100" w:type="dxa"/>
              <w:right w:w="100" w:type="dxa"/>
            </w:tcMar>
          </w:tcPr>
          <w:p w14:paraId="36BB524F" w14:textId="77777777" w:rsidR="0052518E" w:rsidRDefault="00000000">
            <w:pPr>
              <w:widowControl w:val="0"/>
              <w:spacing w:line="240" w:lineRule="auto"/>
              <w:jc w:val="center"/>
              <w:rPr>
                <w:b/>
                <w:bCs/>
                <w:color w:val="FFFFFF"/>
              </w:rPr>
            </w:pPr>
            <w:r>
              <w:rPr>
                <w:b/>
                <w:bCs/>
                <w:color w:val="FFFFFF"/>
              </w:rPr>
              <w:t>Tháng</w:t>
            </w:r>
          </w:p>
        </w:tc>
        <w:tc>
          <w:tcPr>
            <w:tcW w:w="4290" w:type="dxa"/>
            <w:shd w:val="clear" w:color="auto" w:fill="000000"/>
            <w:tcMar>
              <w:top w:w="100" w:type="dxa"/>
              <w:left w:w="100" w:type="dxa"/>
              <w:bottom w:w="100" w:type="dxa"/>
              <w:right w:w="100" w:type="dxa"/>
            </w:tcMar>
          </w:tcPr>
          <w:p w14:paraId="4B5161F6" w14:textId="77777777" w:rsidR="0052518E" w:rsidRDefault="00000000">
            <w:pPr>
              <w:widowControl w:val="0"/>
              <w:spacing w:line="240" w:lineRule="auto"/>
              <w:jc w:val="center"/>
              <w:rPr>
                <w:b/>
                <w:bCs/>
                <w:color w:val="FFFFFF"/>
              </w:rPr>
            </w:pPr>
            <w:r>
              <w:rPr>
                <w:b/>
                <w:bCs/>
                <w:color w:val="FFFFFF"/>
              </w:rPr>
              <w:t>Nông Sản</w:t>
            </w:r>
          </w:p>
        </w:tc>
      </w:tr>
      <w:tr w:rsidR="0052518E" w14:paraId="6E52EE54" w14:textId="77777777">
        <w:trPr>
          <w:jc w:val="center"/>
        </w:trPr>
        <w:tc>
          <w:tcPr>
            <w:tcW w:w="3615" w:type="dxa"/>
            <w:tcMar>
              <w:top w:w="100" w:type="dxa"/>
              <w:left w:w="100" w:type="dxa"/>
              <w:bottom w:w="100" w:type="dxa"/>
              <w:right w:w="100" w:type="dxa"/>
            </w:tcMar>
          </w:tcPr>
          <w:p w14:paraId="7503F916" w14:textId="77777777" w:rsidR="0052518E" w:rsidRDefault="00000000">
            <w:pPr>
              <w:spacing w:line="240" w:lineRule="auto"/>
              <w:jc w:val="center"/>
            </w:pPr>
            <w:r>
              <w:rPr>
                <w:b/>
                <w:bCs/>
              </w:rPr>
              <w:t>Tháng Một</w:t>
            </w:r>
          </w:p>
        </w:tc>
        <w:tc>
          <w:tcPr>
            <w:tcW w:w="4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77ADCA" w14:textId="77777777" w:rsidR="0052518E" w:rsidRDefault="00000000">
            <w:pPr>
              <w:jc w:val="center"/>
              <w:rPr>
                <w:b/>
                <w:bCs/>
              </w:rPr>
            </w:pPr>
            <w:r>
              <w:rPr>
                <w:b/>
                <w:bCs/>
              </w:rPr>
              <w:t xml:space="preserve">Cam đỏ </w:t>
            </w:r>
          </w:p>
        </w:tc>
      </w:tr>
      <w:tr w:rsidR="0052518E" w14:paraId="5F6001C3" w14:textId="77777777">
        <w:trPr>
          <w:jc w:val="center"/>
        </w:trPr>
        <w:tc>
          <w:tcPr>
            <w:tcW w:w="3615" w:type="dxa"/>
            <w:tcMar>
              <w:top w:w="100" w:type="dxa"/>
              <w:left w:w="100" w:type="dxa"/>
              <w:bottom w:w="100" w:type="dxa"/>
              <w:right w:w="100" w:type="dxa"/>
            </w:tcMar>
          </w:tcPr>
          <w:p w14:paraId="7E8E0572" w14:textId="77777777" w:rsidR="0052518E" w:rsidRDefault="00000000">
            <w:pPr>
              <w:spacing w:line="240" w:lineRule="auto"/>
              <w:jc w:val="center"/>
            </w:pPr>
            <w:r>
              <w:rPr>
                <w:b/>
                <w:bCs/>
              </w:rPr>
              <w:t>Tháng Hai</w:t>
            </w:r>
          </w:p>
        </w:tc>
        <w:tc>
          <w:tcPr>
            <w:tcW w:w="4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73ED36" w14:textId="77777777" w:rsidR="0052518E" w:rsidRDefault="00000000">
            <w:pPr>
              <w:jc w:val="center"/>
              <w:rPr>
                <w:b/>
                <w:bCs/>
              </w:rPr>
            </w:pPr>
            <w:r>
              <w:rPr>
                <w:b/>
                <w:bCs/>
              </w:rPr>
              <w:t>Súp lơ</w:t>
            </w:r>
          </w:p>
        </w:tc>
      </w:tr>
      <w:tr w:rsidR="0052518E" w14:paraId="5713805D" w14:textId="77777777">
        <w:trPr>
          <w:jc w:val="center"/>
        </w:trPr>
        <w:tc>
          <w:tcPr>
            <w:tcW w:w="3615" w:type="dxa"/>
            <w:tcMar>
              <w:top w:w="100" w:type="dxa"/>
              <w:left w:w="100" w:type="dxa"/>
              <w:bottom w:w="100" w:type="dxa"/>
              <w:right w:w="100" w:type="dxa"/>
            </w:tcMar>
          </w:tcPr>
          <w:p w14:paraId="01308B2F" w14:textId="77777777" w:rsidR="0052518E" w:rsidRDefault="00000000">
            <w:pPr>
              <w:spacing w:line="240" w:lineRule="auto"/>
              <w:jc w:val="center"/>
            </w:pPr>
            <w:r>
              <w:rPr>
                <w:b/>
                <w:bCs/>
              </w:rPr>
              <w:t>Tháng Ba</w:t>
            </w:r>
          </w:p>
        </w:tc>
        <w:tc>
          <w:tcPr>
            <w:tcW w:w="4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58286C" w14:textId="77777777" w:rsidR="0052518E" w:rsidRDefault="00000000">
            <w:pPr>
              <w:jc w:val="center"/>
              <w:rPr>
                <w:b/>
                <w:bCs/>
              </w:rPr>
            </w:pPr>
            <w:r>
              <w:rPr>
                <w:b/>
                <w:bCs/>
              </w:rPr>
              <w:t>Quả Chà là</w:t>
            </w:r>
          </w:p>
        </w:tc>
      </w:tr>
      <w:tr w:rsidR="0052518E" w14:paraId="522A5506" w14:textId="77777777">
        <w:trPr>
          <w:jc w:val="center"/>
        </w:trPr>
        <w:tc>
          <w:tcPr>
            <w:tcW w:w="3615" w:type="dxa"/>
            <w:tcMar>
              <w:top w:w="100" w:type="dxa"/>
              <w:left w:w="100" w:type="dxa"/>
              <w:bottom w:w="100" w:type="dxa"/>
              <w:right w:w="100" w:type="dxa"/>
            </w:tcMar>
          </w:tcPr>
          <w:p w14:paraId="22305FE1" w14:textId="77777777" w:rsidR="0052518E" w:rsidRDefault="00000000">
            <w:pPr>
              <w:spacing w:line="240" w:lineRule="auto"/>
              <w:jc w:val="center"/>
            </w:pPr>
            <w:r>
              <w:rPr>
                <w:b/>
                <w:bCs/>
              </w:rPr>
              <w:t>Tháng Tư</w:t>
            </w:r>
          </w:p>
        </w:tc>
        <w:tc>
          <w:tcPr>
            <w:tcW w:w="4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DB0A63" w14:textId="77777777" w:rsidR="0052518E" w:rsidRDefault="00000000">
            <w:pPr>
              <w:jc w:val="center"/>
              <w:rPr>
                <w:b/>
                <w:bCs/>
              </w:rPr>
            </w:pPr>
            <w:r>
              <w:rPr>
                <w:b/>
                <w:bCs/>
              </w:rPr>
              <w:t>Đậu Hà lan đường</w:t>
            </w:r>
          </w:p>
        </w:tc>
      </w:tr>
      <w:tr w:rsidR="0052518E" w14:paraId="23853D58" w14:textId="77777777">
        <w:trPr>
          <w:jc w:val="center"/>
        </w:trPr>
        <w:tc>
          <w:tcPr>
            <w:tcW w:w="3615" w:type="dxa"/>
            <w:tcMar>
              <w:top w:w="100" w:type="dxa"/>
              <w:left w:w="100" w:type="dxa"/>
              <w:bottom w:w="100" w:type="dxa"/>
              <w:right w:w="100" w:type="dxa"/>
            </w:tcMar>
          </w:tcPr>
          <w:p w14:paraId="3D0CB7F3" w14:textId="77777777" w:rsidR="0052518E" w:rsidRDefault="00000000">
            <w:pPr>
              <w:spacing w:line="240" w:lineRule="auto"/>
              <w:jc w:val="center"/>
            </w:pPr>
            <w:r>
              <w:rPr>
                <w:b/>
                <w:bCs/>
              </w:rPr>
              <w:t xml:space="preserve">Tháng Năm </w:t>
            </w:r>
          </w:p>
        </w:tc>
        <w:tc>
          <w:tcPr>
            <w:tcW w:w="4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BF9A6EB" w14:textId="77777777" w:rsidR="0052518E" w:rsidRDefault="00000000">
            <w:pPr>
              <w:jc w:val="center"/>
              <w:rPr>
                <w:b/>
                <w:bCs/>
              </w:rPr>
            </w:pPr>
            <w:r>
              <w:rPr>
                <w:b/>
                <w:bCs/>
              </w:rPr>
              <w:t>Quả Dâu</w:t>
            </w:r>
          </w:p>
        </w:tc>
      </w:tr>
    </w:tbl>
    <w:p w14:paraId="498F26BE" w14:textId="77777777" w:rsidR="0052518E" w:rsidRDefault="0052518E"/>
    <w:p w14:paraId="13CE35B2" w14:textId="77777777" w:rsidR="0052518E" w:rsidRDefault="00000000">
      <w:r>
        <w:t xml:space="preserve">Chúng tôi khuyến khích quý vị nói chuyện với con em về những loại thực phẩm các em nếm mỗi tháng và hỏi các em về các loại trái cây hoặc rau xanh ưa thích.  Điều này có thể là một cơ hội tuyệt vời để châm ngòi cho các cuộc trò chuyện trong gia đình về ăn trái cây và rau xanh, và kể cả đưa một vài loại đồ ăn này vào các bữa ăn tại nhà. </w:t>
      </w:r>
    </w:p>
    <w:p w14:paraId="68EEAC01" w14:textId="77777777" w:rsidR="0052518E" w:rsidRDefault="0052518E"/>
    <w:p w14:paraId="27498100" w14:textId="77777777" w:rsidR="0052518E" w:rsidRDefault="00000000">
      <w:r>
        <w:t>Xin cảm ơn sự hỗ trợ của quý vị trong việc giúp đỡ các con em khám phá và thưởng thức các loại thực phẩm mang nhiều chất dinh dưỡng qua chương trình tuyệt vời này.  Nếu quý vị có bất cứ câu hỏi gì, xin đừng ngần ngại liên lạc với chúng tôi.</w:t>
      </w:r>
    </w:p>
    <w:p w14:paraId="49E6A049" w14:textId="77777777" w:rsidR="0052518E" w:rsidRDefault="0052518E"/>
    <w:p w14:paraId="2F9FEEB5" w14:textId="77777777" w:rsidR="0052518E" w:rsidRDefault="00000000">
      <w:r>
        <w:t>Thân mến,</w:t>
      </w:r>
    </w:p>
    <w:p w14:paraId="25955598" w14:textId="77777777" w:rsidR="0052518E" w:rsidRDefault="0052518E"/>
    <w:p w14:paraId="6D0178C4" w14:textId="77777777" w:rsidR="0052518E" w:rsidRDefault="00000000">
      <w:r>
        <w:t>[Your Name]</w:t>
      </w:r>
    </w:p>
    <w:p w14:paraId="6C82DB28" w14:textId="77777777" w:rsidR="0052518E" w:rsidRDefault="00000000">
      <w:r>
        <w:t>[Your Title]</w:t>
      </w:r>
    </w:p>
    <w:p w14:paraId="731E735B" w14:textId="77777777" w:rsidR="0052518E" w:rsidRDefault="00000000">
      <w:r>
        <w:t>[School or District Name]</w:t>
      </w:r>
    </w:p>
    <w:p w14:paraId="723C6490" w14:textId="77777777" w:rsidR="0052518E" w:rsidRDefault="00000000">
      <w:pPr>
        <w:rPr>
          <w:sz w:val="20"/>
          <w:szCs w:val="20"/>
        </w:rPr>
      </w:pPr>
      <w:r>
        <w:t>[Contact Information</w:t>
      </w:r>
    </w:p>
    <w:sectPr w:rsidR="0052518E">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10F16" w14:textId="77777777" w:rsidR="00EA7B9D" w:rsidRDefault="00EA7B9D">
      <w:pPr>
        <w:spacing w:line="240" w:lineRule="auto"/>
      </w:pPr>
      <w:r>
        <w:separator/>
      </w:r>
    </w:p>
  </w:endnote>
  <w:endnote w:type="continuationSeparator" w:id="0">
    <w:p w14:paraId="66E48A5F" w14:textId="77777777" w:rsidR="00EA7B9D" w:rsidRDefault="00EA7B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B30FC8-A63F-4540-B809-5327A6CCE25E}"/>
  </w:font>
  <w:font w:name="Cambria">
    <w:panose1 w:val="02040503050406030204"/>
    <w:charset w:val="00"/>
    <w:family w:val="roman"/>
    <w:pitch w:val="variable"/>
    <w:sig w:usb0="E00006FF" w:usb1="420024FF" w:usb2="02000000" w:usb3="00000000" w:csb0="0000019F" w:csb1="00000000"/>
    <w:embedRegular r:id="rId2" w:fontKey="{09F34BCA-ED1A-460C-88BA-B624C874F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416A" w14:textId="77777777" w:rsidR="0052518E" w:rsidRDefault="005251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DFC1E" w14:textId="77777777" w:rsidR="00EA7B9D" w:rsidRDefault="00EA7B9D">
      <w:pPr>
        <w:spacing w:line="240" w:lineRule="auto"/>
      </w:pPr>
      <w:r>
        <w:separator/>
      </w:r>
    </w:p>
  </w:footnote>
  <w:footnote w:type="continuationSeparator" w:id="0">
    <w:p w14:paraId="66EA5486" w14:textId="77777777" w:rsidR="00EA7B9D" w:rsidRDefault="00EA7B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8256" w14:textId="77777777" w:rsidR="0052518E" w:rsidRDefault="00000000">
    <w:r>
      <w:rPr>
        <w:noProof/>
      </w:rPr>
      <w:drawing>
        <wp:anchor distT="19050" distB="19050" distL="19050" distR="19050" simplePos="0" relativeHeight="251658240" behindDoc="0" locked="0" layoutInCell="1" hidden="0" allowOverlap="1" wp14:anchorId="008B7B54" wp14:editId="0206EA16">
          <wp:simplePos x="0" y="0"/>
          <wp:positionH relativeFrom="column">
            <wp:posOffset>4404267</wp:posOffset>
          </wp:positionH>
          <wp:positionV relativeFrom="paragraph">
            <wp:posOffset>-171449</wp:posOffset>
          </wp:positionV>
          <wp:extent cx="2148933" cy="8810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48933" cy="88106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18E"/>
    <w:rsid w:val="002B1D4D"/>
    <w:rsid w:val="0052518E"/>
    <w:rsid w:val="00B7095E"/>
    <w:rsid w:val="00EA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74D90"/>
  <w15:docId w15:val="{C2FF03EE-8AB6-4544-99F2-20AEE142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C2262C35C884B9A6BE76CBE6458C0" ma:contentTypeVersion="0" ma:contentTypeDescription="Create a new document." ma:contentTypeScope="" ma:versionID="8b7e50c23cf8c1a47585cfd75e02f6b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7DA5BA-CD10-450C-BAB9-282CBE5B0BAE}"/>
</file>

<file path=customXml/itemProps2.xml><?xml version="1.0" encoding="utf-8"?>
<ds:datastoreItem xmlns:ds="http://schemas.openxmlformats.org/officeDocument/2006/customXml" ds:itemID="{C4C37D3C-993B-4936-AB62-0A059889D35C}"/>
</file>

<file path=customXml/itemProps3.xml><?xml version="1.0" encoding="utf-8"?>
<ds:datastoreItem xmlns:ds="http://schemas.openxmlformats.org/officeDocument/2006/customXml" ds:itemID="{FB20A265-36E1-45E4-B379-CBBD70BFBA73}"/>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1346</Characters>
  <Application>Microsoft Office Word</Application>
  <DocSecurity>0</DocSecurity>
  <Lines>11</Lines>
  <Paragraphs>3</Paragraphs>
  <ScaleCrop>false</ScaleCrop>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Moya</dc:creator>
  <cp:lastModifiedBy>Nadia Moya</cp:lastModifiedBy>
  <cp:revision>2</cp:revision>
  <dcterms:created xsi:type="dcterms:W3CDTF">2026-01-12T23:11:00Z</dcterms:created>
  <dcterms:modified xsi:type="dcterms:W3CDTF">2026-01-12T23:11:00Z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0x010100ECBC2262C35C884B9A6BE76CBE6458C0</vt:lpwstr>
  </property>
</Properties>
</file>