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322"/>
        </w:tabs>
        <w:spacing w:before="71" w:lineRule="auto"/>
        <w:ind w:left="270" w:firstLine="0"/>
        <w:rPr>
          <w:b w:val="1"/>
          <w:color w:val="3a3a3a"/>
          <w:sz w:val="27"/>
          <w:szCs w:val="27"/>
          <w:highlight w:val="yellow"/>
          <w:u w:val="single"/>
        </w:rPr>
      </w:pPr>
      <w:r w:rsidDel="00000000" w:rsidR="00000000" w:rsidRPr="00000000">
        <w:rPr>
          <w:b w:val="1"/>
          <w:color w:val="3a3a3a"/>
          <w:sz w:val="25"/>
          <w:szCs w:val="25"/>
          <w:u w:val="single"/>
          <w:rtl w:val="0"/>
        </w:rPr>
        <w:t xml:space="preserve">COMMUNITY ADVISORY COMMITTEE BOARD MEETING</w:t>
      </w:r>
      <w:r w:rsidDel="00000000" w:rsidR="00000000" w:rsidRPr="00000000">
        <w:rPr>
          <w:b w:val="1"/>
          <w:color w:val="3a3a3a"/>
          <w:sz w:val="25"/>
          <w:szCs w:val="25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084"/>
        </w:tabs>
        <w:spacing w:before="177" w:line="259" w:lineRule="auto"/>
        <w:ind w:left="691" w:firstLine="0"/>
        <w:rPr>
          <w:sz w:val="21"/>
          <w:szCs w:val="21"/>
        </w:rPr>
      </w:pPr>
      <w:r w:rsidDel="00000000" w:rsidR="00000000" w:rsidRPr="00000000">
        <w:rPr>
          <w:b w:val="1"/>
          <w:color w:val="3a3a3a"/>
          <w:sz w:val="21"/>
          <w:szCs w:val="21"/>
          <w:rtl w:val="0"/>
        </w:rPr>
        <w:t xml:space="preserve">Date/Time:</w:t>
        <w:tab/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Thursday, January 19</w:t>
      </w:r>
      <w:r w:rsidDel="00000000" w:rsidR="00000000" w:rsidRPr="00000000">
        <w:rPr>
          <w:color w:val="615f5f"/>
          <w:sz w:val="21"/>
          <w:szCs w:val="21"/>
          <w:rtl w:val="0"/>
        </w:rPr>
        <w:t xml:space="preserve">, </w:t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2023 </w:t>
      </w:r>
      <w:r w:rsidDel="00000000" w:rsidR="00000000" w:rsidRPr="00000000">
        <w:rPr>
          <w:color w:val="615f5f"/>
          <w:sz w:val="21"/>
          <w:szCs w:val="21"/>
          <w:rtl w:val="0"/>
        </w:rPr>
        <w:t xml:space="preserve">/ </w:t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11</w:t>
      </w:r>
      <w:r w:rsidDel="00000000" w:rsidR="00000000" w:rsidRPr="00000000">
        <w:rPr>
          <w:color w:val="505050"/>
          <w:sz w:val="21"/>
          <w:szCs w:val="21"/>
          <w:rtl w:val="0"/>
        </w:rPr>
        <w:t xml:space="preserve">:30 a</w:t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m – 12:30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077"/>
        </w:tabs>
        <w:spacing w:before="20" w:line="259" w:lineRule="auto"/>
        <w:ind w:left="691" w:firstLine="0"/>
        <w:rPr>
          <w:color w:val="3a3a3a"/>
          <w:sz w:val="21"/>
          <w:szCs w:val="21"/>
        </w:rPr>
      </w:pPr>
      <w:r w:rsidDel="00000000" w:rsidR="00000000" w:rsidRPr="00000000">
        <w:rPr>
          <w:b w:val="1"/>
          <w:color w:val="3a3a3a"/>
          <w:sz w:val="21"/>
          <w:szCs w:val="21"/>
          <w:rtl w:val="0"/>
        </w:rPr>
        <w:t xml:space="preserve">Location:</w:t>
        <w:tab/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North Orange County SELPA Office</w:t>
      </w:r>
    </w:p>
    <w:p w:rsidR="00000000" w:rsidDel="00000000" w:rsidP="00000000" w:rsidRDefault="00000000" w:rsidRPr="00000000" w14:paraId="00000004">
      <w:pPr>
        <w:tabs>
          <w:tab w:val="left" w:leader="none" w:pos="2077"/>
        </w:tabs>
        <w:spacing w:before="20" w:line="259" w:lineRule="auto"/>
        <w:ind w:left="691" w:firstLine="0"/>
        <w:rPr>
          <w:color w:val="3a3a3a"/>
          <w:sz w:val="21"/>
          <w:szCs w:val="21"/>
        </w:rPr>
      </w:pPr>
      <w:r w:rsidDel="00000000" w:rsidR="00000000" w:rsidRPr="00000000">
        <w:rPr>
          <w:b w:val="1"/>
          <w:color w:val="3a3a3a"/>
          <w:sz w:val="21"/>
          <w:szCs w:val="21"/>
          <w:rtl w:val="0"/>
        </w:rPr>
        <w:tab/>
      </w:r>
      <w:r w:rsidDel="00000000" w:rsidR="00000000" w:rsidRPr="00000000">
        <w:rPr>
          <w:color w:val="3a3a3a"/>
          <w:sz w:val="21"/>
          <w:szCs w:val="21"/>
          <w:rtl w:val="0"/>
        </w:rPr>
        <w:t xml:space="preserve">1021 W. Bastanchury Road #161</w:t>
      </w:r>
    </w:p>
    <w:p w:rsidR="00000000" w:rsidDel="00000000" w:rsidP="00000000" w:rsidRDefault="00000000" w:rsidRPr="00000000" w14:paraId="00000005">
      <w:pPr>
        <w:tabs>
          <w:tab w:val="left" w:leader="none" w:pos="2077"/>
        </w:tabs>
        <w:spacing w:before="20" w:line="259" w:lineRule="auto"/>
        <w:ind w:left="691" w:firstLine="0"/>
        <w:rPr>
          <w:color w:val="3a3a3a"/>
          <w:sz w:val="21"/>
          <w:szCs w:val="21"/>
        </w:rPr>
      </w:pPr>
      <w:r w:rsidDel="00000000" w:rsidR="00000000" w:rsidRPr="00000000">
        <w:rPr>
          <w:color w:val="3a3a3a"/>
          <w:sz w:val="21"/>
          <w:szCs w:val="21"/>
          <w:rtl w:val="0"/>
        </w:rPr>
        <w:tab/>
        <w:t xml:space="preserve">Fullerton, CA 92833</w:t>
      </w:r>
    </w:p>
    <w:p w:rsidR="00000000" w:rsidDel="00000000" w:rsidP="00000000" w:rsidRDefault="00000000" w:rsidRPr="00000000" w14:paraId="00000006">
      <w:pPr>
        <w:tabs>
          <w:tab w:val="left" w:leader="none" w:pos="2077"/>
        </w:tabs>
        <w:spacing w:before="20" w:line="259" w:lineRule="auto"/>
        <w:ind w:left="691" w:firstLine="0"/>
        <w:rPr>
          <w:color w:val="3a3a3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077"/>
        </w:tabs>
        <w:spacing w:before="20" w:line="259" w:lineRule="auto"/>
        <w:jc w:val="center"/>
        <w:rPr>
          <w:b w:val="1"/>
          <w:color w:val="3a3a3a"/>
          <w:sz w:val="21"/>
          <w:szCs w:val="21"/>
          <w:u w:val="single"/>
        </w:rPr>
      </w:pPr>
      <w:r w:rsidDel="00000000" w:rsidR="00000000" w:rsidRPr="00000000">
        <w:rPr>
          <w:b w:val="1"/>
          <w:color w:val="3a3a3a"/>
          <w:sz w:val="21"/>
          <w:szCs w:val="2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tabs>
          <w:tab w:val="left" w:leader="none" w:pos="2077"/>
        </w:tabs>
        <w:spacing w:before="20" w:line="259" w:lineRule="auto"/>
        <w:jc w:val="center"/>
        <w:rPr>
          <w:b w:val="1"/>
          <w:color w:val="3a3a3a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35" w:lineRule="auto"/>
        <w:ind w:left="720" w:hanging="36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Call to Order: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  11:36 AM by District Representative Anne Russell, Lowell Joint School District, North Orange County SELPA Community Advisory Committee Board Chairperson</w:t>
      </w:r>
    </w:p>
    <w:p w:rsidR="00000000" w:rsidDel="00000000" w:rsidP="00000000" w:rsidRDefault="00000000" w:rsidRPr="00000000" w14:paraId="0000000A">
      <w:pPr>
        <w:spacing w:line="235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Anne Russell, LJSD District Representative, Chairperson</w:t>
      </w:r>
    </w:p>
    <w:p w:rsidR="00000000" w:rsidDel="00000000" w:rsidP="00000000" w:rsidRDefault="00000000" w:rsidRPr="00000000" w14:paraId="0000000B">
      <w:pPr>
        <w:spacing w:line="235" w:lineRule="auto"/>
        <w:ind w:left="720"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Erica Gomez, LJSD Parent Representative</w:t>
      </w:r>
    </w:p>
    <w:p w:rsidR="00000000" w:rsidDel="00000000" w:rsidP="00000000" w:rsidRDefault="00000000" w:rsidRPr="00000000" w14:paraId="0000000C">
      <w:pPr>
        <w:spacing w:line="235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Ortenzia Acevedo, Special Ed. TOSA FJUHS District Representative Sub Vice Chairperson</w:t>
      </w:r>
    </w:p>
    <w:p w:rsidR="00000000" w:rsidDel="00000000" w:rsidP="00000000" w:rsidRDefault="00000000" w:rsidRPr="00000000" w14:paraId="0000000D">
      <w:pPr>
        <w:spacing w:line="235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Tracy Berkley, FJUHSD Parent Representative</w:t>
      </w:r>
    </w:p>
    <w:p w:rsidR="00000000" w:rsidDel="00000000" w:rsidP="00000000" w:rsidRDefault="00000000" w:rsidRPr="00000000" w14:paraId="0000000E">
      <w:pPr>
        <w:spacing w:line="235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Robin Gilligan, SELPA Director  </w:t>
      </w:r>
    </w:p>
    <w:p w:rsidR="00000000" w:rsidDel="00000000" w:rsidP="00000000" w:rsidRDefault="00000000" w:rsidRPr="00000000" w14:paraId="0000000F">
      <w:pPr>
        <w:spacing w:line="235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Cherie Hayes, BPSD Coordinator Representative</w:t>
      </w:r>
    </w:p>
    <w:p w:rsidR="00000000" w:rsidDel="00000000" w:rsidP="00000000" w:rsidRDefault="00000000" w:rsidRPr="00000000" w14:paraId="00000010">
      <w:pPr>
        <w:spacing w:line="235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Brittany Contreras, LHCSD Representative </w:t>
      </w:r>
    </w:p>
    <w:p w:rsidR="00000000" w:rsidDel="00000000" w:rsidP="00000000" w:rsidRDefault="00000000" w:rsidRPr="00000000" w14:paraId="00000011">
      <w:pPr>
        <w:spacing w:line="235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Catie Williamson, FSD Special Education TOSA</w:t>
      </w:r>
    </w:p>
    <w:p w:rsidR="00000000" w:rsidDel="00000000" w:rsidP="00000000" w:rsidRDefault="00000000" w:rsidRPr="00000000" w14:paraId="00000012">
      <w:pPr>
        <w:spacing w:line="235" w:lineRule="auto"/>
        <w:ind w:left="14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Cheyl Seitter, FSD Parent Representative</w:t>
      </w:r>
    </w:p>
    <w:p w:rsidR="00000000" w:rsidDel="00000000" w:rsidP="00000000" w:rsidRDefault="00000000" w:rsidRPr="00000000" w14:paraId="00000013">
      <w:pPr>
        <w:spacing w:line="235" w:lineRule="auto"/>
        <w:ind w:left="144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35" w:lineRule="auto"/>
        <w:ind w:left="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Quorum made 6 voting members. </w:t>
      </w:r>
    </w:p>
    <w:p w:rsidR="00000000" w:rsidDel="00000000" w:rsidP="00000000" w:rsidRDefault="00000000" w:rsidRPr="00000000" w14:paraId="00000015">
      <w:pPr>
        <w:spacing w:line="235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35" w:lineRule="auto"/>
        <w:ind w:left="7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35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Approval of the North Orange County Special Education Local Plan Area Community Advisory Committee Board Meeting Agenda for January 19, 2023</w:t>
      </w:r>
    </w:p>
    <w:p w:rsidR="00000000" w:rsidDel="00000000" w:rsidP="00000000" w:rsidRDefault="00000000" w:rsidRPr="00000000" w14:paraId="00000018">
      <w:pPr>
        <w:spacing w:line="235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35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Motion approved and seconded to approve minutes for November minutes. Passes of six votes.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1" w:right="0" w:hanging="7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3"/>
        </w:numPr>
        <w:ind w:left="720" w:hanging="360"/>
        <w:jc w:val="both"/>
        <w:rPr/>
      </w:pPr>
      <w:bookmarkStart w:colFirst="0" w:colLast="0" w:name="_heading=h.wzswwg7mbta8" w:id="0"/>
      <w:bookmarkEnd w:id="0"/>
      <w:r w:rsidDel="00000000" w:rsidR="00000000" w:rsidRPr="00000000">
        <w:rPr>
          <w:color w:val="2a2a2a"/>
          <w:rtl w:val="0"/>
        </w:rPr>
        <w:t xml:space="preserve">Open </w:t>
      </w:r>
      <w:r w:rsidDel="00000000" w:rsidR="00000000" w:rsidRPr="00000000">
        <w:rPr>
          <w:color w:val="3a3a3a"/>
          <w:rtl w:val="0"/>
        </w:rPr>
        <w:t xml:space="preserve">Session: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1"/>
          <w:numId w:val="3"/>
        </w:numPr>
        <w:ind w:left="1440" w:hanging="360"/>
        <w:jc w:val="both"/>
        <w:rPr>
          <w:b w:val="0"/>
        </w:rPr>
      </w:pPr>
      <w:bookmarkStart w:colFirst="0" w:colLast="0" w:name="_heading=h.ih8enpwtsbbz" w:id="1"/>
      <w:bookmarkEnd w:id="1"/>
      <w:r w:rsidDel="00000000" w:rsidR="00000000" w:rsidRPr="00000000">
        <w:rPr>
          <w:u w:val="none"/>
          <w:rtl w:val="0"/>
        </w:rPr>
        <w:t xml:space="preserve">Communications from the Public</w:t>
      </w:r>
      <w:r w:rsidDel="00000000" w:rsidR="00000000" w:rsidRPr="00000000">
        <w:rPr>
          <w:b w:val="0"/>
          <w:u w:val="none"/>
          <w:rtl w:val="0"/>
        </w:rPr>
        <w:t xml:space="preserve"> - Board Agenda Items: Any member of the audience may speak to any agenda item by submitting a blue “Presentation Card” (located at the meeting entrance sign-in table). Please hand the completed card to </w:t>
      </w:r>
      <w:r w:rsidDel="00000000" w:rsidR="00000000" w:rsidRPr="00000000">
        <w:rPr>
          <w:b w:val="0"/>
          <w:rtl w:val="0"/>
        </w:rPr>
        <w:t xml:space="preserve">Brittany Contreras, Secretary</w:t>
      </w:r>
      <w:r w:rsidDel="00000000" w:rsidR="00000000" w:rsidRPr="00000000">
        <w:rPr>
          <w:b w:val="0"/>
          <w:u w:val="none"/>
          <w:rtl w:val="0"/>
        </w:rPr>
        <w:t xml:space="preserve">.  When the Board considers the item, the individuals submitting blue cards will be called upon prior to Cabinet 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ind w:left="1440" w:firstLine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tabs>
          <w:tab w:val="left" w:leader="none" w:pos="513"/>
        </w:tabs>
        <w:spacing w:before="20" w:lineRule="auto"/>
        <w:ind w:left="1440" w:right="115" w:hanging="36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Topics Not on the Agenda </w:t>
      </w:r>
      <w:r w:rsidDel="00000000" w:rsidR="00000000" w:rsidRPr="00000000">
        <w:rPr>
          <w:sz w:val="21"/>
          <w:szCs w:val="21"/>
          <w:rtl w:val="0"/>
        </w:rPr>
        <w:t xml:space="preserve">- Any member of the audience may address any issue by following the same identification process as noted above. The Board cannot take action or express a consensus of approval or disapproval of any oral communication. State your name prior to your presentation.  Speakers are limited to three (3) minutes.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spacing w:line="259" w:lineRule="auto"/>
        <w:ind w:left="2160" w:right="763" w:hanging="360"/>
        <w:rPr>
          <w:sz w:val="21"/>
          <w:szCs w:val="21"/>
        </w:rPr>
      </w:pPr>
      <w:bookmarkStart w:colFirst="0" w:colLast="0" w:name="_heading=h.jfpv2w6jafua" w:id="2"/>
      <w:bookmarkEnd w:id="2"/>
      <w:r w:rsidDel="00000000" w:rsidR="00000000" w:rsidRPr="00000000">
        <w:rPr>
          <w:sz w:val="21"/>
          <w:szCs w:val="21"/>
          <w:rtl w:val="0"/>
        </w:rPr>
        <w:t xml:space="preserve">Discussion on recruiting parents to CAC meetings and join board positions. Ideas for having special education teacher present at Back to School and Open House.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1" w:right="0" w:hanging="7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numPr>
          <w:ilvl w:val="0"/>
          <w:numId w:val="3"/>
        </w:numPr>
        <w:spacing w:before="93" w:lineRule="auto"/>
        <w:ind w:left="720" w:hanging="360"/>
        <w:rPr>
          <w:b w:val="0"/>
          <w:color w:val="3a3a3a"/>
          <w:u w:val="none"/>
        </w:rPr>
      </w:pPr>
      <w:bookmarkStart w:colFirst="0" w:colLast="0" w:name="_heading=h.f1hk0b1zpb1s" w:id="3"/>
      <w:bookmarkEnd w:id="3"/>
      <w:r w:rsidDel="00000000" w:rsidR="00000000" w:rsidRPr="00000000">
        <w:rPr>
          <w:color w:val="3a3a3a"/>
          <w:rtl w:val="0"/>
        </w:rPr>
        <w:t xml:space="preserve">Action </w:t>
      </w:r>
      <w:r w:rsidDel="00000000" w:rsidR="00000000" w:rsidRPr="00000000">
        <w:rPr>
          <w:color w:val="2a2a2a"/>
          <w:rtl w:val="0"/>
        </w:rPr>
        <w:t xml:space="preserve">Item(s):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1"/>
        </w:numPr>
        <w:spacing w:line="259" w:lineRule="auto"/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u w:val="none"/>
          <w:rtl w:val="0"/>
        </w:rPr>
        <w:t xml:space="preserve">Approval of the NOC SELPA CAC Board Minutes of Meeting November 17, 2022     Minutes approved. First and second motions and motion passed with six votes. </w:t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1"/>
        </w:numPr>
        <w:spacing w:line="259" w:lineRule="auto"/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sz w:val="21"/>
          <w:szCs w:val="21"/>
          <w:u w:val="none"/>
          <w:rtl w:val="0"/>
        </w:rPr>
        <w:t xml:space="preserve">Approval of the </w:t>
      </w:r>
      <w:r w:rsidDel="00000000" w:rsidR="00000000" w:rsidRPr="00000000">
        <w:rPr>
          <w:b w:val="0"/>
          <w:u w:val="none"/>
          <w:rtl w:val="0"/>
        </w:rPr>
        <w:t xml:space="preserve">March</w:t>
      </w:r>
      <w:r w:rsidDel="00000000" w:rsidR="00000000" w:rsidRPr="00000000">
        <w:rPr>
          <w:b w:val="0"/>
          <w:sz w:val="21"/>
          <w:szCs w:val="21"/>
          <w:u w:val="none"/>
          <w:rtl w:val="0"/>
        </w:rPr>
        <w:t xml:space="preserve"> Board Meeting Date and Agenda Items                                           </w:t>
      </w:r>
      <w:r w:rsidDel="00000000" w:rsidR="00000000" w:rsidRPr="00000000">
        <w:rPr>
          <w:b w:val="0"/>
          <w:u w:val="none"/>
          <w:rtl w:val="0"/>
        </w:rPr>
        <w:t xml:space="preserve">First and second motions. Motion passed with six votes. </w:t>
      </w:r>
    </w:p>
    <w:p w:rsidR="00000000" w:rsidDel="00000000" w:rsidP="00000000" w:rsidRDefault="00000000" w:rsidRPr="00000000" w14:paraId="00000024">
      <w:pPr>
        <w:pStyle w:val="Heading1"/>
        <w:tabs>
          <w:tab w:val="left" w:leader="none" w:pos="917"/>
          <w:tab w:val="left" w:leader="none" w:pos="918"/>
        </w:tabs>
        <w:spacing w:before="93" w:lineRule="auto"/>
        <w:ind w:firstLine="1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" w:line="259" w:lineRule="auto"/>
        <w:ind w:right="9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V.</w:t>
        <w:tab/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Discussion/Information Item(s):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763" w:hanging="360"/>
        <w:jc w:val="left"/>
        <w:rPr/>
      </w:pPr>
      <w:bookmarkStart w:colFirst="0" w:colLast="0" w:name="_heading=h.gjdgxs" w:id="4"/>
      <w:bookmarkEnd w:id="4"/>
      <w:r w:rsidDel="00000000" w:rsidR="00000000" w:rsidRPr="00000000">
        <w:rPr>
          <w:sz w:val="21"/>
          <w:szCs w:val="21"/>
          <w:rtl w:val="0"/>
        </w:rPr>
        <w:t xml:space="preserve">Introduction of Board Members, need a parent representative from LHSDC?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763" w:hanging="360"/>
        <w:jc w:val="left"/>
        <w:rPr/>
      </w:pPr>
      <w:bookmarkStart w:colFirst="0" w:colLast="0" w:name="_heading=h.d1tt5zl9eam2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Reflection/Notes from </w:t>
      </w:r>
      <w:r w:rsidDel="00000000" w:rsidR="00000000" w:rsidRPr="00000000">
        <w:rPr>
          <w:sz w:val="21"/>
          <w:szCs w:val="21"/>
          <w:rtl w:val="0"/>
        </w:rPr>
        <w:t xml:space="preserve">January 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Presentation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sz w:val="21"/>
          <w:szCs w:val="21"/>
          <w:rtl w:val="0"/>
        </w:rPr>
        <w:t xml:space="preserve">Parent Rights and Navigating IEP Meetings”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bookmarkStart w:colFirst="0" w:colLast="0" w:name="_heading=h.m69qsd4oa9gt" w:id="6"/>
      <w:bookmarkEnd w:id="6"/>
      <w:r w:rsidDel="00000000" w:rsidR="00000000" w:rsidRPr="00000000">
        <w:rPr>
          <w:sz w:val="21"/>
          <w:szCs w:val="21"/>
          <w:rtl w:val="0"/>
        </w:rPr>
        <w:t xml:space="preserve">Reflection notes positive feedback on how it was broken down.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bookmarkStart w:colFirst="0" w:colLast="0" w:name="_heading=h.og9iutup39m9" w:id="7"/>
      <w:bookmarkEnd w:id="7"/>
      <w:r w:rsidDel="00000000" w:rsidR="00000000" w:rsidRPr="00000000">
        <w:rPr>
          <w:sz w:val="21"/>
          <w:szCs w:val="21"/>
          <w:rtl w:val="0"/>
        </w:rPr>
        <w:t xml:space="preserve">Presentations are now able to record and post them.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bookmarkStart w:colFirst="0" w:colLast="0" w:name="_heading=h.6dkqw7nszxzi" w:id="8"/>
      <w:bookmarkEnd w:id="8"/>
      <w:r w:rsidDel="00000000" w:rsidR="00000000" w:rsidRPr="00000000">
        <w:rPr>
          <w:sz w:val="21"/>
          <w:szCs w:val="21"/>
          <w:rtl w:val="0"/>
        </w:rPr>
        <w:t xml:space="preserve">Presentations were presented in parent friendly language, simplified understanding of Parent Rights and Procedural Safeguards, IEP meeting portion was good for new parents just starting to understand IEPs.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bookmarkStart w:colFirst="0" w:colLast="0" w:name="_heading=h.c7zu0ppwkgjz" w:id="9"/>
      <w:bookmarkEnd w:id="9"/>
      <w:r w:rsidDel="00000000" w:rsidR="00000000" w:rsidRPr="00000000">
        <w:rPr>
          <w:sz w:val="21"/>
          <w:szCs w:val="21"/>
          <w:rtl w:val="0"/>
        </w:rPr>
        <w:t xml:space="preserve">Some clarifying questions.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bookmarkStart w:colFirst="0" w:colLast="0" w:name="_heading=h.qenvi3p4rqmv" w:id="10"/>
      <w:bookmarkEnd w:id="10"/>
      <w:r w:rsidDel="00000000" w:rsidR="00000000" w:rsidRPr="00000000">
        <w:rPr>
          <w:sz w:val="21"/>
          <w:szCs w:val="21"/>
          <w:rtl w:val="0"/>
        </w:rPr>
        <w:t xml:space="preserve">About 30 participants.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763" w:hanging="360"/>
        <w:jc w:val="left"/>
        <w:rPr/>
      </w:pPr>
      <w:bookmarkStart w:colFirst="0" w:colLast="0" w:name="_heading=h.30j0zll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Upcoming Trainings and Board Meetings</w:t>
      </w:r>
      <w:r w:rsidDel="00000000" w:rsidR="00000000" w:rsidRPr="00000000">
        <w:rPr>
          <w:sz w:val="21"/>
          <w:szCs w:val="21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sz w:val="21"/>
          <w:szCs w:val="21"/>
          <w:rtl w:val="0"/>
        </w:rPr>
        <w:t xml:space="preserve">arch 16 and April 20, 2023.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bookmarkStart w:colFirst="0" w:colLast="0" w:name="_heading=h.ri08wfrd87wv" w:id="12"/>
      <w:bookmarkEnd w:id="12"/>
      <w:r w:rsidDel="00000000" w:rsidR="00000000" w:rsidRPr="00000000">
        <w:rPr>
          <w:sz w:val="21"/>
          <w:szCs w:val="21"/>
          <w:rtl w:val="0"/>
        </w:rPr>
        <w:t xml:space="preserve">Topics and dates confirmed.  No changes.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763" w:hanging="360"/>
        <w:jc w:val="left"/>
        <w:rPr/>
      </w:pPr>
      <w:r w:rsidDel="00000000" w:rsidR="00000000" w:rsidRPr="00000000">
        <w:rPr>
          <w:sz w:val="21"/>
          <w:szCs w:val="21"/>
          <w:rtl w:val="0"/>
        </w:rPr>
        <w:t xml:space="preserve">Updated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Parent Flyers and Distri</w:t>
      </w:r>
      <w:r w:rsidDel="00000000" w:rsidR="00000000" w:rsidRPr="00000000">
        <w:rPr>
          <w:sz w:val="21"/>
          <w:szCs w:val="21"/>
          <w:rtl w:val="0"/>
        </w:rPr>
        <w:t xml:space="preserve">bution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Review of the flyer.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Idea brought to add flyer to Meeting Notice/Assessment Plan/Back-to-School Night/Bulletin Boards.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Having room parents share out and help.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Including flyer in Intro Letter to parents at the start of the year.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Discussion of parent emails and how to send out information in flyers and it is different  district by district for  distribution.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 QR for a google form to add their name and information to list serve.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Updating CAC Social Media Pages and Vice Chairperson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Facebook page has not been updated since 2021.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The Facebook link is not connected to the OCDE website for CAC.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Linking Instragram and Facebook and possibly Twitter.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Robin will work on Social Media connection and creating links on webpage for “Comments, Questions, &amp; Feedback” as well as “Join our Listserv”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763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2023-2024 Parent Training Topics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Board Meeting Dates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Recommend to reach out and see other CAC topics for presentations.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Recommendation for a presentation on Transitions within Special Education from middle school, highschool, to adult transition program. With focus on high school diploma, certificate of completion, and adult transition program options.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Recommendation to find out what parents would like to learn about. Adding a google form that is in connection to the QR code.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763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Open topics for September making an IEP Binder and a student resume (IEP and service information), January meeting possible focus of understanding Pathways, and need ideas for March meeting. </w:t>
      </w:r>
    </w:p>
    <w:p w:rsidR="00000000" w:rsidDel="00000000" w:rsidP="00000000" w:rsidRDefault="00000000" w:rsidRPr="00000000" w14:paraId="00000040">
      <w:pPr>
        <w:pStyle w:val="Heading1"/>
        <w:tabs>
          <w:tab w:val="left" w:leader="none" w:pos="836"/>
          <w:tab w:val="left" w:leader="none" w:pos="837"/>
        </w:tabs>
        <w:spacing w:before="93" w:lineRule="auto"/>
        <w:ind w:left="0" w:firstLine="0"/>
        <w:rPr>
          <w:color w:val="3a3a3a"/>
        </w:rPr>
      </w:pPr>
      <w:bookmarkStart w:colFirst="0" w:colLast="0" w:name="_heading=h.cug1mo40djdg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numPr>
          <w:ilvl w:val="0"/>
          <w:numId w:val="3"/>
        </w:numPr>
        <w:tabs>
          <w:tab w:val="left" w:leader="none" w:pos="836"/>
          <w:tab w:val="left" w:leader="none" w:pos="837"/>
        </w:tabs>
        <w:spacing w:before="93" w:lineRule="auto"/>
        <w:ind w:left="720" w:hanging="360"/>
        <w:rPr>
          <w:color w:val="2a2a2a"/>
        </w:rPr>
      </w:pPr>
      <w:bookmarkStart w:colFirst="0" w:colLast="0" w:name="_heading=h.lgv3jbf9eb60" w:id="14"/>
      <w:bookmarkEnd w:id="14"/>
      <w:r w:rsidDel="00000000" w:rsidR="00000000" w:rsidRPr="00000000">
        <w:rPr>
          <w:color w:val="3a3a3a"/>
          <w:rtl w:val="0"/>
        </w:rPr>
        <w:t xml:space="preserve">Suggested </w:t>
      </w:r>
      <w:r w:rsidDel="00000000" w:rsidR="00000000" w:rsidRPr="00000000">
        <w:rPr>
          <w:color w:val="2a2a2a"/>
          <w:rtl w:val="0"/>
        </w:rPr>
        <w:t xml:space="preserve">Items for </w:t>
      </w:r>
      <w:r w:rsidDel="00000000" w:rsidR="00000000" w:rsidRPr="00000000">
        <w:rPr>
          <w:color w:val="3a3a3a"/>
          <w:rtl w:val="0"/>
        </w:rPr>
        <w:t xml:space="preserve">Next </w:t>
      </w:r>
      <w:r w:rsidDel="00000000" w:rsidR="00000000" w:rsidRPr="00000000">
        <w:rPr>
          <w:color w:val="2a2a2a"/>
          <w:rtl w:val="0"/>
        </w:rPr>
        <w:t xml:space="preserve">Agenda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tabs>
          <w:tab w:val="left" w:leader="none" w:pos="836"/>
          <w:tab w:val="left" w:leader="none" w:pos="837"/>
        </w:tabs>
        <w:ind w:left="1440" w:hanging="360"/>
      </w:pPr>
      <w:r w:rsidDel="00000000" w:rsidR="00000000" w:rsidRPr="00000000">
        <w:rPr>
          <w:rtl w:val="0"/>
        </w:rPr>
        <w:t xml:space="preserve">Parent Rep for LHCSD follow up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tabs>
          <w:tab w:val="left" w:leader="none" w:pos="836"/>
          <w:tab w:val="left" w:leader="none" w:pos="837"/>
        </w:tabs>
        <w:ind w:left="1440" w:hanging="360"/>
      </w:pPr>
      <w:r w:rsidDel="00000000" w:rsidR="00000000" w:rsidRPr="00000000">
        <w:rPr>
          <w:rtl w:val="0"/>
        </w:rPr>
        <w:t xml:space="preserve">Presentation Ideas for 2023-2024 School Year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tabs>
          <w:tab w:val="left" w:leader="none" w:pos="836"/>
          <w:tab w:val="left" w:leader="none" w:pos="837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progress on Social Media, links for information, and district support to share CAC information with parents of students with special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59" w:lineRule="auto"/>
        <w:ind w:left="0" w:right="763" w:firstLine="720"/>
        <w:rPr>
          <w:color w:val="2a2a2a"/>
          <w:u w:val="none"/>
        </w:rPr>
      </w:pPr>
      <w:bookmarkStart w:colFirst="0" w:colLast="0" w:name="_heading=h.jfpv2w6jafua" w:id="2"/>
      <w:bookmarkEnd w:id="2"/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831"/>
          <w:tab w:val="left" w:leader="none" w:pos="832"/>
        </w:tabs>
        <w:spacing w:before="92" w:lineRule="auto"/>
        <w:rPr>
          <w:b w:val="1"/>
          <w:color w:val="3a3a3a"/>
          <w:sz w:val="21"/>
          <w:szCs w:val="21"/>
        </w:rPr>
      </w:pPr>
      <w:r w:rsidDel="00000000" w:rsidR="00000000" w:rsidRPr="00000000">
        <w:rPr>
          <w:b w:val="1"/>
          <w:color w:val="3a3a3a"/>
          <w:sz w:val="21"/>
          <w:szCs w:val="21"/>
          <w:rtl w:val="0"/>
        </w:rPr>
        <w:t xml:space="preserve">VII.</w:t>
        <w:tab/>
      </w:r>
      <w:r w:rsidDel="00000000" w:rsidR="00000000" w:rsidRPr="00000000">
        <w:rPr>
          <w:b w:val="1"/>
          <w:color w:val="3a3a3a"/>
          <w:sz w:val="21"/>
          <w:szCs w:val="2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3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Meeting adjourned at 12:39 pm. </w:t>
      </w:r>
    </w:p>
    <w:p w:rsidR="00000000" w:rsidDel="00000000" w:rsidP="00000000" w:rsidRDefault="00000000" w:rsidRPr="00000000" w14:paraId="00000048">
      <w:pPr>
        <w:spacing w:before="93" w:lineRule="auto"/>
        <w:jc w:val="center"/>
        <w:rPr>
          <w:sz w:val="21"/>
          <w:szCs w:val="21"/>
        </w:rPr>
      </w:pPr>
      <w:bookmarkStart w:colFirst="0" w:colLast="0" w:name="_heading=h.1fob9te" w:id="15"/>
      <w:bookmarkEnd w:id="15"/>
      <w:r w:rsidDel="00000000" w:rsidR="00000000" w:rsidRPr="00000000">
        <w:rPr>
          <w:color w:val="2a2a2a"/>
          <w:sz w:val="21"/>
          <w:szCs w:val="21"/>
          <w:highlight w:val="yellow"/>
          <w:rtl w:val="0"/>
        </w:rPr>
        <w:t xml:space="preserve"> Next North </w:t>
      </w:r>
      <w:r w:rsidDel="00000000" w:rsidR="00000000" w:rsidRPr="00000000">
        <w:rPr>
          <w:color w:val="3a3a3a"/>
          <w:sz w:val="21"/>
          <w:szCs w:val="21"/>
          <w:highlight w:val="yellow"/>
          <w:rtl w:val="0"/>
        </w:rPr>
        <w:t xml:space="preserve">Orange Community Advisory Committee Board </w:t>
      </w:r>
      <w:r w:rsidDel="00000000" w:rsidR="00000000" w:rsidRPr="00000000">
        <w:rPr>
          <w:color w:val="2a2a2a"/>
          <w:sz w:val="21"/>
          <w:szCs w:val="21"/>
          <w:highlight w:val="yellow"/>
          <w:rtl w:val="0"/>
        </w:rPr>
        <w:t xml:space="preserve">Meeting: March 16,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ind w:left="3488" w:right="4185" w:firstLine="0"/>
        <w:jc w:val="center"/>
        <w:rPr>
          <w:b w:val="0"/>
          <w:color w:val="000000"/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450" w:left="1600" w:right="12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0"/>
      <w:lvlJc w:val="left"/>
      <w:pPr>
        <w:ind w:left="865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0"/>
      <w:lvlJc w:val="left"/>
      <w:pPr>
        <w:ind w:left="1440" w:hanging="360"/>
      </w:pPr>
      <w:rPr>
        <w:b w:val="1"/>
        <w:sz w:val="21"/>
        <w:szCs w:val="21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sz w:val="21"/>
        <w:szCs w:val="21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sz w:val="21"/>
        <w:szCs w:val="21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1"/>
        <w:szCs w:val="21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sz w:val="21"/>
        <w:szCs w:val="21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5"/>
    </w:pPr>
    <w:rPr>
      <w:b w:val="1"/>
      <w:sz w:val="21"/>
      <w:szCs w:val="2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75" w:right="21"/>
      <w:jc w:val="center"/>
    </w:pPr>
    <w:rPr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5"/>
    </w:pPr>
    <w:rPr>
      <w:b w:val="1"/>
      <w:sz w:val="21"/>
      <w:szCs w:val="2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75" w:right="21"/>
      <w:jc w:val="center"/>
    </w:pPr>
    <w:rPr/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ind w:left="145"/>
      <w:outlineLvl w:val="0"/>
    </w:pPr>
    <w:rPr>
      <w:b w:val="1"/>
      <w:bCs w:val="1"/>
      <w:sz w:val="21"/>
      <w:szCs w:val="21"/>
      <w:u w:color="000000" w:val="single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pPr>
      <w:ind w:left="75" w:right="21"/>
      <w:jc w:val="center"/>
    </w:pPr>
  </w:style>
  <w:style w:type="paragraph" w:styleId="BodyText">
    <w:name w:val="Body Text"/>
    <w:basedOn w:val="Normal"/>
    <w:uiPriority w:val="1"/>
    <w:qFormat w:val="1"/>
    <w:rPr>
      <w:sz w:val="21"/>
      <w:szCs w:val="21"/>
    </w:rPr>
  </w:style>
  <w:style w:type="paragraph" w:styleId="ListParagraph">
    <w:name w:val="List Paragraph"/>
    <w:basedOn w:val="Normal"/>
    <w:uiPriority w:val="1"/>
    <w:qFormat w:val="1"/>
    <w:pPr>
      <w:ind w:left="591" w:hanging="725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D408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D4083"/>
    <w:rPr>
      <w:rFonts w:ascii="Segoe UI" w:cs="Segoe UI" w:eastAsia="Times New Roman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823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265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002D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R1VVOJuF72halJ+u0rAyV/3znQ==">AMUW2mUlG6CnVcTD9VjStTABcv3GQAHrXRKEElVD39IyFYs1TI8ZvX1t6+yWb9N2olKp+eRt2JtMWPTK+LY4+w2OLmSvv/s4hxGO2iDgJNQp7noRknvkrxJhP192FhCiXCCzCQt9WFtxaHxKGm0QrC2goASCOn63t3g7aQ1yBwTy36xCrvwlPcOKHaD966+xjky8FHCoTepoYXr67pNaVf/6oTlbd5zbIQ3XJRfGU6Lg7pSSKd/1VtaP+041/tEDqImRx9YihZqgexRqf4hanYpVtFMtPtnLN/wx0XluKGJm/EkkdzDQagbioOj8b+U+meBHcLXCpUn566G2QswudLEytKf/7cFjMf/B2XVpkmtmnLA0TJUkEk0kZdM0W1ouuoFU6LKE/3/wWQPwU04+/SfDHhE9d7S/YuAysHafofEwE6f2hIkS0OsFZzUbYBV4kt0rjKtTHpH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EC18EBBBA084D8503435647452D20" ma:contentTypeVersion="2" ma:contentTypeDescription="Create a new document." ma:contentTypeScope="" ma:versionID="a903659ed7a03cc9eaa476ccf9ce6f75">
  <xsd:schema xmlns:xsd="http://www.w3.org/2001/XMLSchema" xmlns:xs="http://www.w3.org/2001/XMLSchema" xmlns:p="http://schemas.microsoft.com/office/2006/metadata/properties" xmlns:ns1="http://schemas.microsoft.com/sharepoint/v3" xmlns:ns2="efd5dc2a-f021-4ddd-be2e-894f38d22fbe" targetNamespace="http://schemas.microsoft.com/office/2006/metadata/properties" ma:root="true" ma:fieldsID="755d95d215463cbc4f964fd88ff4f698" ns1:_="" ns2:_="">
    <xsd:import namespace="http://schemas.microsoft.com/sharepoint/v3"/>
    <xsd:import namespace="efd5dc2a-f021-4ddd-be2e-894f38d22f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5dc2a-f021-4ddd-be2e-894f38d22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84244A4-E7BF-4971-A4C8-F340309E05F3}"/>
</file>

<file path=customXML/itemProps3.xml><?xml version="1.0" encoding="utf-8"?>
<ds:datastoreItem xmlns:ds="http://schemas.openxmlformats.org/officeDocument/2006/customXml" ds:itemID="{4EA40D33-DE1B-4334-927E-C4529ACFC1DE}"/>
</file>

<file path=customXML/itemProps4.xml><?xml version="1.0" encoding="utf-8"?>
<ds:datastoreItem xmlns:ds="http://schemas.openxmlformats.org/officeDocument/2006/customXml" ds:itemID="{49F47475-84F6-4D60-A295-45F8FAAF84C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Martin</dc:creator>
  <dcterms:created xsi:type="dcterms:W3CDTF">2022-11-15T17:18:00Z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  <property fmtid="{D5CDD505-2E9C-101B-9397-08002B2CF9AE}" pid="5" name="GrammarlyDocumentId">
    <vt:lpwstr>1ff1a0f894b5ef5974d06ecb0cf0c4a8cf3213bc03141ebd505e1270b5e17ba5</vt:lpwstr>
  </property>
  <property fmtid="{D5CDD505-2E9C-101B-9397-08002B2CF9AE}" pid="6" name="ContentTypeId">
    <vt:lpwstr>0x010100D6CEC18EBBBA084D8503435647452D20</vt:lpwstr>
  </property>
</Properties>
</file>