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6DA" w:rsidRDefault="00D666DA" w:rsidP="00D666DA">
      <w:pPr>
        <w:pBdr>
          <w:left w:val="double" w:sz="4" w:space="4" w:color="auto"/>
          <w:right w:val="single" w:sz="4" w:space="4" w:color="auto"/>
        </w:pBdr>
        <w:spacing w:line="468" w:lineRule="exact"/>
        <w:ind w:firstLine="1440"/>
        <w:jc w:val="both"/>
      </w:pPr>
      <w:r>
        <w:t xml:space="preserve">RESOLUTION OF THE _____________________ </w:t>
      </w:r>
      <w:smartTag w:uri="urn:schemas-microsoft-com:office:smarttags" w:element="place">
        <w:r>
          <w:t>SCHOOL DISTRICT</w:t>
        </w:r>
      </w:smartTag>
      <w:r>
        <w:t xml:space="preserve"> GOVERNING </w:t>
      </w:r>
    </w:p>
    <w:p w:rsidR="00D666DA" w:rsidRDefault="00D666DA" w:rsidP="00D666DA">
      <w:pPr>
        <w:pBdr>
          <w:left w:val="double" w:sz="4" w:space="4" w:color="auto"/>
          <w:right w:val="single" w:sz="4" w:space="4" w:color="auto"/>
        </w:pBdr>
        <w:spacing w:line="468" w:lineRule="exact"/>
        <w:ind w:firstLine="1440"/>
      </w:pPr>
      <w:r>
        <w:t>BOARD DETERMINING STEPS TO ENSURE AVAILABILITY OF TEXTBOOKS</w:t>
      </w:r>
    </w:p>
    <w:p w:rsidR="00D666DA" w:rsidRDefault="00D666DA" w:rsidP="00D666DA">
      <w:pPr>
        <w:pBdr>
          <w:left w:val="double" w:sz="4" w:space="4" w:color="auto"/>
          <w:right w:val="single" w:sz="4" w:space="4" w:color="auto"/>
        </w:pBdr>
        <w:spacing w:line="468" w:lineRule="exact"/>
        <w:ind w:firstLine="1440"/>
      </w:pPr>
      <w:r>
        <w:t xml:space="preserve">                    </w:t>
      </w:r>
      <w:smartTag w:uri="urn:schemas-microsoft-com:office:smarttags" w:element="stockticker">
        <w:r>
          <w:t>AND</w:t>
        </w:r>
      </w:smartTag>
      <w:r>
        <w:t xml:space="preserve"> INSTRUCTIONAL MATERIALS FOR </w:t>
      </w:r>
      <w:r w:rsidR="00B32E90">
        <w:t>202</w:t>
      </w:r>
      <w:r w:rsidR="00366CD0">
        <w:t>3</w:t>
      </w:r>
      <w:r w:rsidR="00B32E90">
        <w:t>-2</w:t>
      </w:r>
      <w:r w:rsidR="00366CD0">
        <w:t>4</w:t>
      </w:r>
    </w:p>
    <w:p w:rsidR="00D666DA" w:rsidRDefault="00D666DA" w:rsidP="00D666DA">
      <w:pPr>
        <w:pBdr>
          <w:left w:val="double" w:sz="4" w:space="4" w:color="auto"/>
          <w:right w:val="single" w:sz="4" w:space="4" w:color="auto"/>
        </w:pBdr>
        <w:spacing w:line="468" w:lineRule="exact"/>
        <w:ind w:firstLine="720"/>
        <w:jc w:val="both"/>
      </w:pPr>
      <w:r>
        <w:t>WHEREAS, Education Code Section 60119 establishes steps and procedures to ensure the availability of textbooks and instructional materials in order to be eligible to receive funds for that purpose, and;</w:t>
      </w:r>
    </w:p>
    <w:p w:rsidR="00D666DA" w:rsidRDefault="00D666DA" w:rsidP="00D666DA">
      <w:pPr>
        <w:pBdr>
          <w:left w:val="double" w:sz="4" w:space="4" w:color="auto"/>
          <w:right w:val="single" w:sz="4" w:space="4" w:color="auto"/>
        </w:pBdr>
        <w:spacing w:line="468" w:lineRule="exact"/>
        <w:ind w:firstLine="720"/>
        <w:jc w:val="both"/>
      </w:pPr>
      <w:r>
        <w:t>WHEREAS, the procedures require that school districts take appropriate action to ensure the availability of textbooks and instructional materials on a yearly basis, and;</w:t>
      </w:r>
    </w:p>
    <w:p w:rsidR="00D666DA" w:rsidRDefault="00D666DA" w:rsidP="00D666DA">
      <w:pPr>
        <w:pBdr>
          <w:left w:val="double" w:sz="4" w:space="4" w:color="auto"/>
          <w:right w:val="single" w:sz="4" w:space="4" w:color="auto"/>
        </w:pBdr>
        <w:spacing w:line="468" w:lineRule="exact"/>
        <w:ind w:firstLine="720"/>
        <w:jc w:val="both"/>
      </w:pPr>
      <w:r>
        <w:t xml:space="preserve">WHEREAS, </w:t>
      </w:r>
      <w:r w:rsidRPr="009C0FEA">
        <w:rPr>
          <w:bCs/>
        </w:rPr>
        <w:t>pursuant to Education Code Sections 60119</w:t>
      </w:r>
      <w:r w:rsidR="00AE427E">
        <w:rPr>
          <w:bCs/>
        </w:rPr>
        <w:t>,</w:t>
      </w:r>
      <w:r>
        <w:rPr>
          <w:b/>
          <w:bCs/>
        </w:rPr>
        <w:t xml:space="preserve"> </w:t>
      </w:r>
      <w:r>
        <w:t>the Board is required to hold a public hearing to encourage participation by parents, teachers, members of the community interested in the affairs of the school district, and bargaining unit leaders, and;</w:t>
      </w:r>
    </w:p>
    <w:p w:rsidR="00D666DA" w:rsidRDefault="00D666DA" w:rsidP="00D666DA">
      <w:pPr>
        <w:pBdr>
          <w:left w:val="double" w:sz="4" w:space="4" w:color="auto"/>
          <w:right w:val="single" w:sz="4" w:space="4" w:color="auto"/>
        </w:pBdr>
        <w:spacing w:line="468" w:lineRule="exact"/>
        <w:ind w:firstLine="720"/>
        <w:jc w:val="both"/>
      </w:pPr>
      <w:r>
        <w:t>WHEREAS, the Board is required to provide 10 days’ notice of the public hearing or hearings, and;</w:t>
      </w:r>
    </w:p>
    <w:p w:rsidR="00D666DA" w:rsidRDefault="00D666DA" w:rsidP="00D666DA">
      <w:pPr>
        <w:pBdr>
          <w:left w:val="double" w:sz="4" w:space="4" w:color="auto"/>
          <w:right w:val="single" w:sz="4" w:space="4" w:color="auto"/>
        </w:pBdr>
        <w:spacing w:line="468" w:lineRule="exact"/>
        <w:ind w:firstLine="720"/>
        <w:jc w:val="both"/>
      </w:pPr>
      <w:r>
        <w:t>WHEREAS, the notice shall contain the time, place, and purpose of the hearing and be posted in three public places within the school district, and;</w:t>
      </w:r>
    </w:p>
    <w:p w:rsidR="00D666DA" w:rsidRPr="00A0762A" w:rsidRDefault="00D666DA" w:rsidP="00D666DA">
      <w:pPr>
        <w:pBdr>
          <w:left w:val="double" w:sz="4" w:space="4" w:color="auto"/>
          <w:right w:val="single" w:sz="4" w:space="4" w:color="auto"/>
        </w:pBdr>
        <w:spacing w:line="468" w:lineRule="exact"/>
        <w:ind w:firstLine="720"/>
        <w:jc w:val="both"/>
      </w:pPr>
      <w:r w:rsidRPr="00A0762A">
        <w:t>WHEREAS, the hearing shall be held at a time that will encourage the attendance of teachers and parents and guardians of pupils who attend the schools in the district and shall not take place during or immediately following school hours, and;</w:t>
      </w:r>
    </w:p>
    <w:p w:rsidR="00D666DA" w:rsidRPr="00A0762A" w:rsidRDefault="00D666DA" w:rsidP="00D666DA">
      <w:pPr>
        <w:pBdr>
          <w:left w:val="double" w:sz="4" w:space="4" w:color="auto"/>
          <w:right w:val="single" w:sz="4" w:space="4" w:color="auto"/>
        </w:pBdr>
        <w:spacing w:line="468" w:lineRule="exact"/>
        <w:ind w:firstLine="720"/>
        <w:jc w:val="both"/>
      </w:pPr>
      <w:r w:rsidRPr="00A0762A">
        <w:t>WHEREAS, the governing Board of a school district, as part of the required hearing,  shall also make a written determination as to w</w:t>
      </w:r>
      <w:r w:rsidR="000C5907">
        <w:t xml:space="preserve">hether each pupil enrolled in a world </w:t>
      </w:r>
      <w:r w:rsidRPr="00A0762A">
        <w:t>language or health course has sufficient textbooks or instructional materials that are consistent with the content and cycles of the curriculum frameworks adopted by the state board for those subjects, and;</w:t>
      </w:r>
    </w:p>
    <w:p w:rsidR="00D666DA" w:rsidRDefault="00D666DA" w:rsidP="00D666DA">
      <w:pPr>
        <w:pBdr>
          <w:left w:val="double" w:sz="4" w:space="4" w:color="auto"/>
          <w:right w:val="single" w:sz="4" w:space="4" w:color="auto"/>
        </w:pBdr>
        <w:spacing w:line="468" w:lineRule="exact"/>
        <w:ind w:firstLine="720"/>
        <w:jc w:val="both"/>
        <w:rPr>
          <w:b/>
        </w:rPr>
      </w:pPr>
      <w:r w:rsidRPr="00A0762A">
        <w:t>WHEREAS, the governing Board shall also determine the availability of laboratory science</w:t>
      </w:r>
      <w:r>
        <w:rPr>
          <w:b/>
        </w:rPr>
        <w:t xml:space="preserve"> </w:t>
      </w:r>
      <w:r w:rsidRPr="00A0762A">
        <w:t>equipment as applicable to science laboratory courses offered in grades 9 to 12, inclusive, and;</w:t>
      </w:r>
    </w:p>
    <w:p w:rsidR="00D666DA" w:rsidRPr="009C0FEA" w:rsidRDefault="00D666DA" w:rsidP="00D666DA">
      <w:pPr>
        <w:pBdr>
          <w:left w:val="double" w:sz="4" w:space="4" w:color="auto"/>
          <w:right w:val="single" w:sz="4" w:space="4" w:color="auto"/>
        </w:pBdr>
        <w:spacing w:line="468" w:lineRule="exact"/>
        <w:ind w:firstLine="720"/>
        <w:jc w:val="both"/>
      </w:pPr>
      <w:r w:rsidRPr="009C0FEA">
        <w:rPr>
          <w:bCs/>
        </w:rPr>
        <w:t xml:space="preserve">WHEREAS, a public hearing </w:t>
      </w:r>
      <w:r>
        <w:rPr>
          <w:bCs/>
        </w:rPr>
        <w:t>was held on____________________, at ___________ o’clock, which is on or before the eighth week of school and;</w:t>
      </w:r>
      <w:r w:rsidRPr="009C0FEA">
        <w:rPr>
          <w:bCs/>
        </w:rPr>
        <w:t xml:space="preserve"> </w:t>
      </w:r>
    </w:p>
    <w:p w:rsidR="00D666DA" w:rsidRPr="00FA05E0" w:rsidRDefault="00D666DA" w:rsidP="00D666DA">
      <w:pPr>
        <w:pBdr>
          <w:left w:val="double" w:sz="4" w:space="4" w:color="auto"/>
          <w:right w:val="single" w:sz="4" w:space="4" w:color="auto"/>
        </w:pBdr>
        <w:spacing w:line="468" w:lineRule="exact"/>
        <w:ind w:firstLine="720"/>
        <w:jc w:val="both"/>
      </w:pPr>
      <w:r>
        <w:t xml:space="preserve">WHEREAS, the Board is </w:t>
      </w:r>
      <w:r w:rsidRPr="00FA05E0">
        <w:t>required to make a determination, through a resolution, as to whether each pupil in each school in the district has, sufficient textbooks or instructional materials, or both, that are aligned to the content standards adopted pursuant to Education Code Section 60605</w:t>
      </w:r>
      <w:r w:rsidR="00990343" w:rsidRPr="00FA05E0">
        <w:t xml:space="preserve"> and Education Code 33126</w:t>
      </w:r>
      <w:r w:rsidRPr="00FA05E0">
        <w:t xml:space="preserve"> in each of the following subjects, as appropriate, that are consistent with the content and cycles of the curriculum framework adopted by the State Board:</w:t>
      </w:r>
    </w:p>
    <w:p w:rsidR="00D666DA" w:rsidRPr="00A0762A" w:rsidRDefault="00D666DA" w:rsidP="00D666DA">
      <w:pPr>
        <w:pBdr>
          <w:left w:val="double" w:sz="4" w:space="4" w:color="auto"/>
          <w:right w:val="single" w:sz="4" w:space="4" w:color="auto"/>
        </w:pBdr>
        <w:spacing w:line="468" w:lineRule="exact"/>
        <w:ind w:firstLine="720"/>
        <w:jc w:val="both"/>
      </w:pPr>
      <w:r w:rsidRPr="00FA05E0">
        <w:rPr>
          <w:b/>
        </w:rPr>
        <w:t>(</w:t>
      </w:r>
      <w:proofErr w:type="spellStart"/>
      <w:r w:rsidRPr="00FA05E0">
        <w:t>i</w:t>
      </w:r>
      <w:proofErr w:type="spellEnd"/>
      <w:r w:rsidRPr="00FA05E0">
        <w:t xml:space="preserve">)    </w:t>
      </w:r>
      <w:r w:rsidR="00B74089">
        <w:t xml:space="preserve"> </w:t>
      </w:r>
      <w:r w:rsidRPr="00FA05E0">
        <w:t>Mathematics,</w:t>
      </w:r>
    </w:p>
    <w:p w:rsidR="00D666DA" w:rsidRPr="00A0762A" w:rsidRDefault="00D666DA" w:rsidP="00D666DA">
      <w:pPr>
        <w:pBdr>
          <w:left w:val="double" w:sz="4" w:space="4" w:color="auto"/>
          <w:right w:val="single" w:sz="4" w:space="4" w:color="auto"/>
        </w:pBdr>
        <w:spacing w:line="468" w:lineRule="exact"/>
        <w:ind w:firstLine="720"/>
        <w:jc w:val="both"/>
      </w:pPr>
      <w:r w:rsidRPr="00A0762A">
        <w:t xml:space="preserve">(ii)   </w:t>
      </w:r>
      <w:r w:rsidR="00B74089">
        <w:t xml:space="preserve"> </w:t>
      </w:r>
      <w:bookmarkStart w:id="0" w:name="_GoBack"/>
      <w:bookmarkEnd w:id="0"/>
      <w:r w:rsidRPr="00A0762A">
        <w:t>Science,</w:t>
      </w:r>
    </w:p>
    <w:p w:rsidR="00D666DA" w:rsidRPr="00A0762A" w:rsidRDefault="00D666DA" w:rsidP="00D666DA">
      <w:pPr>
        <w:pBdr>
          <w:left w:val="double" w:sz="4" w:space="4" w:color="auto"/>
          <w:right w:val="single" w:sz="4" w:space="4" w:color="auto"/>
        </w:pBdr>
        <w:spacing w:line="468" w:lineRule="exact"/>
        <w:ind w:firstLine="720"/>
        <w:jc w:val="both"/>
      </w:pPr>
      <w:r w:rsidRPr="00A0762A">
        <w:lastRenderedPageBreak/>
        <w:t xml:space="preserve">(iii)   </w:t>
      </w:r>
      <w:r w:rsidR="00880CB9">
        <w:t xml:space="preserve"> </w:t>
      </w:r>
      <w:r w:rsidRPr="00A0762A">
        <w:t>History-social science,</w:t>
      </w:r>
    </w:p>
    <w:p w:rsidR="00990343" w:rsidRDefault="00D70191" w:rsidP="00D666DA">
      <w:pPr>
        <w:pBdr>
          <w:left w:val="double" w:sz="4" w:space="4" w:color="auto"/>
          <w:right w:val="single" w:sz="4" w:space="4" w:color="auto"/>
        </w:pBdr>
        <w:spacing w:line="468" w:lineRule="exact"/>
        <w:ind w:firstLine="720"/>
        <w:jc w:val="both"/>
      </w:pPr>
      <w:r>
        <w:t xml:space="preserve">(iv) </w:t>
      </w:r>
      <w:r w:rsidR="000B1E00">
        <w:t xml:space="preserve">  </w:t>
      </w:r>
      <w:r w:rsidR="00880CB9">
        <w:t xml:space="preserve"> </w:t>
      </w:r>
      <w:r w:rsidR="00D666DA" w:rsidRPr="00A0762A">
        <w:t>English/language arts, including the English language development component of an adopted program</w:t>
      </w:r>
      <w:r w:rsidR="00990343">
        <w:t>,</w:t>
      </w:r>
    </w:p>
    <w:p w:rsidR="00D666DA" w:rsidRPr="00FA05E0" w:rsidRDefault="00990343" w:rsidP="00D666DA">
      <w:pPr>
        <w:pBdr>
          <w:left w:val="double" w:sz="4" w:space="4" w:color="auto"/>
          <w:right w:val="single" w:sz="4" w:space="4" w:color="auto"/>
        </w:pBdr>
        <w:spacing w:line="468" w:lineRule="exact"/>
        <w:ind w:firstLine="720"/>
        <w:jc w:val="both"/>
      </w:pPr>
      <w:r w:rsidRPr="00FA05E0">
        <w:t xml:space="preserve">(v)  </w:t>
      </w:r>
      <w:r w:rsidR="00262A69">
        <w:t xml:space="preserve">  </w:t>
      </w:r>
      <w:r w:rsidR="00880CB9">
        <w:t xml:space="preserve"> </w:t>
      </w:r>
      <w:r w:rsidRPr="00FA05E0">
        <w:t>Visual and performing arts</w:t>
      </w:r>
      <w:r w:rsidR="00D666DA" w:rsidRPr="00FA05E0">
        <w:t>.</w:t>
      </w:r>
      <w:r w:rsidR="00047F9D" w:rsidRPr="00FA05E0">
        <w:t xml:space="preserve"> (Not listed in 60605 or 33126)</w:t>
      </w:r>
    </w:p>
    <w:p w:rsidR="00D666DA" w:rsidRPr="00FA05E0" w:rsidRDefault="00D666DA" w:rsidP="00D666DA">
      <w:pPr>
        <w:pBdr>
          <w:left w:val="double" w:sz="4" w:space="4" w:color="auto"/>
          <w:right w:val="single" w:sz="4" w:space="4" w:color="auto"/>
        </w:pBdr>
        <w:spacing w:line="468" w:lineRule="exact"/>
        <w:ind w:firstLine="720"/>
        <w:jc w:val="both"/>
      </w:pPr>
      <w:r w:rsidRPr="00FA05E0">
        <w:t>NOW, THEREFORE BE IT RESOLVED, that the governing Board makes the determination that each pupil of the district, has available sufficient textbooks or instructional materials, or both, that are aligned to the content standards adopted pursuant to Education Code Section 60605</w:t>
      </w:r>
      <w:r w:rsidR="00990343" w:rsidRPr="00FA05E0">
        <w:t xml:space="preserve"> and Education Code Section 33126</w:t>
      </w:r>
      <w:r w:rsidRPr="00FA05E0">
        <w:t xml:space="preserve"> in each subject listed above, consistent with the content and cycles of the curriculum framework adopted by the State Board and adopted by this Board in accordance with the procedures as established.</w:t>
      </w:r>
    </w:p>
    <w:p w:rsidR="00D666DA" w:rsidRDefault="00D666DA" w:rsidP="00D666DA">
      <w:pPr>
        <w:pBdr>
          <w:left w:val="double" w:sz="4" w:space="4" w:color="auto"/>
          <w:right w:val="single" w:sz="4" w:space="4" w:color="auto"/>
        </w:pBdr>
        <w:spacing w:line="468" w:lineRule="exact"/>
        <w:ind w:firstLine="720"/>
        <w:jc w:val="both"/>
        <w:rPr>
          <w:bCs/>
        </w:rPr>
      </w:pPr>
      <w:r w:rsidRPr="00FA05E0">
        <w:rPr>
          <w:bCs/>
        </w:rPr>
        <w:t>BE IT FURTHER RESOLVED</w:t>
      </w:r>
      <w:r w:rsidRPr="00FA05E0">
        <w:t xml:space="preserve">, </w:t>
      </w:r>
      <w:r w:rsidRPr="00FA05E0">
        <w:rPr>
          <w:bCs/>
        </w:rPr>
        <w:t xml:space="preserve">that for the </w:t>
      </w:r>
      <w:r w:rsidR="00B32E90" w:rsidRPr="00FA05E0">
        <w:t>202</w:t>
      </w:r>
      <w:r w:rsidR="00366CD0">
        <w:t>3</w:t>
      </w:r>
      <w:r w:rsidR="00B32E90" w:rsidRPr="00FA05E0">
        <w:t>-2</w:t>
      </w:r>
      <w:r w:rsidR="00366CD0">
        <w:t>4</w:t>
      </w:r>
      <w:r w:rsidRPr="00FA05E0">
        <w:t xml:space="preserve"> </w:t>
      </w:r>
      <w:r w:rsidRPr="00FA05E0">
        <w:rPr>
          <w:bCs/>
        </w:rPr>
        <w:t>school year, the _____________________ School District, has provided each pupil with sufficient textbooks or instructional materials, or both,</w:t>
      </w:r>
      <w:r w:rsidRPr="00FA05E0">
        <w:t xml:space="preserve"> that are aligned to the content standards adopted pursuant to Education Code Section 60605</w:t>
      </w:r>
      <w:r w:rsidR="00990343" w:rsidRPr="00FA05E0">
        <w:t xml:space="preserve"> and Education Code Section 33126</w:t>
      </w:r>
      <w:r w:rsidRPr="00FA05E0">
        <w:t xml:space="preserve"> in each subject</w:t>
      </w:r>
      <w:r>
        <w:t xml:space="preserve"> listed above, consistent with the content and</w:t>
      </w:r>
      <w:r>
        <w:rPr>
          <w:bCs/>
        </w:rPr>
        <w:t xml:space="preserve"> </w:t>
      </w:r>
      <w:r w:rsidRPr="009C0FEA">
        <w:rPr>
          <w:bCs/>
        </w:rPr>
        <w:t>consistent with the cycles and cont</w:t>
      </w:r>
      <w:r>
        <w:rPr>
          <w:bCs/>
        </w:rPr>
        <w:t>ent of the curriculum framework adopted by the State Board for those subjects</w:t>
      </w:r>
      <w:r w:rsidRPr="009C0FEA">
        <w:rPr>
          <w:bCs/>
        </w:rPr>
        <w:t>.</w:t>
      </w:r>
    </w:p>
    <w:p w:rsidR="00D666DA" w:rsidRPr="009C0FEA" w:rsidRDefault="00D666DA" w:rsidP="00D666DA">
      <w:pPr>
        <w:pBdr>
          <w:left w:val="double" w:sz="4" w:space="4" w:color="auto"/>
          <w:right w:val="single" w:sz="4" w:space="4" w:color="auto"/>
        </w:pBdr>
        <w:spacing w:line="468" w:lineRule="exact"/>
        <w:ind w:firstLine="720"/>
        <w:jc w:val="both"/>
        <w:rPr>
          <w:bCs/>
        </w:rPr>
      </w:pPr>
      <w:r>
        <w:rPr>
          <w:bCs/>
        </w:rPr>
        <w:t xml:space="preserve">BE IT FURTHER RESOLVED, that for the </w:t>
      </w:r>
      <w:r w:rsidR="00B32E90">
        <w:rPr>
          <w:bCs/>
        </w:rPr>
        <w:t>202</w:t>
      </w:r>
      <w:r w:rsidR="00366CD0">
        <w:rPr>
          <w:bCs/>
        </w:rPr>
        <w:t>3</w:t>
      </w:r>
      <w:r w:rsidR="00B32E90">
        <w:rPr>
          <w:bCs/>
        </w:rPr>
        <w:t>-2</w:t>
      </w:r>
      <w:r w:rsidR="00366CD0">
        <w:rPr>
          <w:bCs/>
        </w:rPr>
        <w:t>4</w:t>
      </w:r>
      <w:r>
        <w:rPr>
          <w:bCs/>
        </w:rPr>
        <w:t xml:space="preserve"> school year, the School District has provided sufficient textbooks or instructional materials, or both, that are consistent with the content and cycles of the curriculum frameworks adopted by the state board, to each pupil enrolled in a </w:t>
      </w:r>
      <w:r w:rsidR="000C5907">
        <w:rPr>
          <w:bCs/>
        </w:rPr>
        <w:t xml:space="preserve">world </w:t>
      </w:r>
      <w:r>
        <w:rPr>
          <w:bCs/>
        </w:rPr>
        <w:t xml:space="preserve">language or health course, and that sufficient laboratory science equipment applicable to science laboratory courses offered in grades 9 to 12, inclusive, is available to pupils. </w:t>
      </w:r>
    </w:p>
    <w:p w:rsidR="00D666DA" w:rsidRDefault="00D666DA" w:rsidP="00D666DA">
      <w:pPr>
        <w:pBdr>
          <w:left w:val="double" w:sz="4" w:space="4" w:color="auto"/>
          <w:right w:val="single" w:sz="4" w:space="4" w:color="auto"/>
        </w:pBdr>
        <w:spacing w:line="468" w:lineRule="exact"/>
        <w:ind w:firstLine="1440"/>
        <w:jc w:val="both"/>
      </w:pPr>
      <w:r>
        <w:t>AYES:</w:t>
      </w:r>
      <w:r>
        <w:tab/>
        <w:t xml:space="preserve">                 Members:</w:t>
      </w:r>
    </w:p>
    <w:p w:rsidR="00D666DA" w:rsidRDefault="00D666DA" w:rsidP="00D666DA">
      <w:pPr>
        <w:pBdr>
          <w:left w:val="double" w:sz="4" w:space="4" w:color="auto"/>
          <w:right w:val="single" w:sz="4" w:space="4" w:color="auto"/>
        </w:pBdr>
        <w:spacing w:line="468" w:lineRule="exact"/>
        <w:ind w:firstLine="1440"/>
        <w:jc w:val="both"/>
      </w:pPr>
      <w:r>
        <w:t>NOES:</w:t>
      </w:r>
      <w:r>
        <w:tab/>
        <w:t xml:space="preserve">                 Members:</w:t>
      </w:r>
    </w:p>
    <w:p w:rsidR="00D666DA" w:rsidRDefault="00D666DA" w:rsidP="00D666DA">
      <w:pPr>
        <w:pBdr>
          <w:left w:val="double" w:sz="4" w:space="4" w:color="auto"/>
          <w:right w:val="single" w:sz="4" w:space="4" w:color="auto"/>
        </w:pBdr>
        <w:spacing w:line="468" w:lineRule="exact"/>
        <w:ind w:firstLine="1440"/>
        <w:jc w:val="both"/>
      </w:pPr>
      <w:r>
        <w:t>ABSENT:</w:t>
      </w:r>
      <w:r>
        <w:tab/>
        <w:t xml:space="preserve">   Members:</w:t>
      </w:r>
    </w:p>
    <w:p w:rsidR="00D666DA" w:rsidRDefault="00D666DA" w:rsidP="00D666DA">
      <w:pPr>
        <w:pBdr>
          <w:left w:val="double" w:sz="4" w:space="4" w:color="auto"/>
          <w:right w:val="single" w:sz="4" w:space="4" w:color="auto"/>
        </w:pBdr>
        <w:spacing w:line="468" w:lineRule="exact"/>
        <w:ind w:firstLine="1440"/>
        <w:jc w:val="both"/>
      </w:pPr>
      <w:r>
        <w:t xml:space="preserve">STATE OF </w:t>
      </w:r>
      <w:smartTag w:uri="urn:schemas-microsoft-com:office:smarttags" w:element="State">
        <w:smartTag w:uri="urn:schemas-microsoft-com:office:smarttags" w:element="place">
          <w:r>
            <w:t>CALIFORNIA</w:t>
          </w:r>
        </w:smartTag>
      </w:smartTag>
      <w:r>
        <w:t xml:space="preserve">       )</w:t>
      </w:r>
    </w:p>
    <w:p w:rsidR="00D666DA" w:rsidRDefault="00D666DA" w:rsidP="00D666DA">
      <w:pPr>
        <w:pBdr>
          <w:left w:val="double" w:sz="4" w:space="4" w:color="auto"/>
          <w:right w:val="single" w:sz="4" w:space="4" w:color="auto"/>
        </w:pBdr>
        <w:spacing w:line="468" w:lineRule="exact"/>
        <w:ind w:firstLine="1440"/>
        <w:jc w:val="both"/>
      </w:pPr>
      <w:smartTag w:uri="urn:schemas-microsoft-com:office:smarttags" w:element="place">
        <w:smartTag w:uri="urn:schemas-microsoft-com:office:smarttags" w:element="PlaceType">
          <w:r>
            <w:t>COUNTY</w:t>
          </w:r>
        </w:smartTag>
        <w:r>
          <w:t xml:space="preserve"> OF </w:t>
        </w:r>
        <w:smartTag w:uri="urn:schemas-microsoft-com:office:smarttags" w:element="PlaceName">
          <w:r>
            <w:t>ORANGE</w:t>
          </w:r>
        </w:smartTag>
      </w:smartTag>
      <w:r>
        <w:t xml:space="preserve">          )</w:t>
      </w:r>
    </w:p>
    <w:p w:rsidR="00D666DA" w:rsidRDefault="00D666DA" w:rsidP="00D666DA">
      <w:pPr>
        <w:pBdr>
          <w:left w:val="double" w:sz="4" w:space="4" w:color="auto"/>
          <w:right w:val="single" w:sz="4" w:space="4" w:color="auto"/>
        </w:pBdr>
        <w:spacing w:line="468" w:lineRule="exact"/>
        <w:ind w:firstLine="720"/>
        <w:jc w:val="both"/>
        <w:rPr>
          <w:bCs/>
        </w:rPr>
      </w:pPr>
      <w:r>
        <w:rPr>
          <w:bCs/>
        </w:rPr>
        <w:t xml:space="preserve">I hereby certify that the foregoing Resolution was duly and regularly adopted </w:t>
      </w:r>
    </w:p>
    <w:p w:rsidR="00D666DA" w:rsidRDefault="00D666DA" w:rsidP="00D666DA">
      <w:pPr>
        <w:pBdr>
          <w:left w:val="double" w:sz="4" w:space="4" w:color="auto"/>
          <w:right w:val="single" w:sz="4" w:space="4" w:color="auto"/>
        </w:pBdr>
        <w:spacing w:line="468" w:lineRule="exact"/>
        <w:ind w:firstLine="720"/>
        <w:jc w:val="both"/>
        <w:rPr>
          <w:bCs/>
        </w:rPr>
      </w:pPr>
      <w:r>
        <w:rPr>
          <w:bCs/>
        </w:rPr>
        <w:t>by the ______________________ at a regular meeting of the said board held</w:t>
      </w:r>
    </w:p>
    <w:p w:rsidR="00D666DA" w:rsidRDefault="00D666DA" w:rsidP="00D666DA">
      <w:pPr>
        <w:pBdr>
          <w:left w:val="double" w:sz="4" w:space="4" w:color="auto"/>
          <w:right w:val="single" w:sz="4" w:space="4" w:color="auto"/>
        </w:pBdr>
        <w:spacing w:line="468" w:lineRule="exact"/>
        <w:ind w:firstLine="720"/>
        <w:jc w:val="both"/>
        <w:rPr>
          <w:bCs/>
        </w:rPr>
      </w:pPr>
      <w:r>
        <w:rPr>
          <w:bCs/>
        </w:rPr>
        <w:t>at __________________, California on the ______day of __________, 20</w:t>
      </w:r>
      <w:r w:rsidR="008E55B6">
        <w:rPr>
          <w:bCs/>
        </w:rPr>
        <w:t>2</w:t>
      </w:r>
      <w:r w:rsidR="00366CD0">
        <w:rPr>
          <w:bCs/>
        </w:rPr>
        <w:t>3</w:t>
      </w:r>
      <w:r>
        <w:rPr>
          <w:bCs/>
        </w:rPr>
        <w:t>.</w:t>
      </w:r>
    </w:p>
    <w:p w:rsidR="00D666DA" w:rsidRDefault="00D666DA" w:rsidP="00D666DA">
      <w:pPr>
        <w:pBdr>
          <w:left w:val="double" w:sz="4" w:space="4" w:color="auto"/>
          <w:right w:val="single" w:sz="4" w:space="4" w:color="auto"/>
        </w:pBdr>
        <w:spacing w:line="468" w:lineRule="exact"/>
        <w:ind w:firstLine="720"/>
        <w:jc w:val="both"/>
        <w:rPr>
          <w:bCs/>
        </w:rPr>
      </w:pPr>
      <w:r>
        <w:rPr>
          <w:bCs/>
        </w:rPr>
        <w:t>ATTEST:</w:t>
      </w:r>
    </w:p>
    <w:p w:rsidR="00D666DA" w:rsidRPr="00161EFA" w:rsidRDefault="00D666DA" w:rsidP="00D666DA">
      <w:pPr>
        <w:pBdr>
          <w:left w:val="double" w:sz="4" w:space="4" w:color="auto"/>
          <w:right w:val="single" w:sz="4" w:space="4" w:color="auto"/>
        </w:pBdr>
        <w:spacing w:line="468" w:lineRule="exact"/>
        <w:ind w:firstLine="720"/>
        <w:jc w:val="both"/>
      </w:pPr>
      <w:r>
        <w:rPr>
          <w:bCs/>
        </w:rPr>
        <w:t>______________________________    _____________________________</w:t>
      </w:r>
    </w:p>
    <w:p w:rsidR="00D666DA" w:rsidRDefault="00D666DA" w:rsidP="00D666DA">
      <w:pPr>
        <w:pBdr>
          <w:left w:val="double" w:sz="4" w:space="4" w:color="auto"/>
          <w:right w:val="single" w:sz="4" w:space="4" w:color="auto"/>
        </w:pBdr>
        <w:spacing w:line="236" w:lineRule="exact"/>
        <w:jc w:val="both"/>
      </w:pPr>
      <w:r>
        <w:t xml:space="preserve">                                                       , President                                              , Secretary</w:t>
      </w:r>
    </w:p>
    <w:p w:rsidR="00D666DA" w:rsidRDefault="00D666DA" w:rsidP="00D666DA">
      <w:pPr>
        <w:pBdr>
          <w:left w:val="double" w:sz="4" w:space="4" w:color="auto"/>
          <w:right w:val="single" w:sz="4" w:space="4" w:color="auto"/>
        </w:pBdr>
        <w:spacing w:line="236" w:lineRule="exact"/>
        <w:jc w:val="both"/>
      </w:pPr>
      <w:r>
        <w:t>Resolution #</w:t>
      </w:r>
    </w:p>
    <w:p w:rsidR="00D666DA" w:rsidRDefault="00D666DA" w:rsidP="00D666DA">
      <w:pPr>
        <w:pBdr>
          <w:left w:val="double" w:sz="4" w:space="4" w:color="auto"/>
          <w:right w:val="single" w:sz="4" w:space="4" w:color="auto"/>
        </w:pBdr>
        <w:spacing w:line="236" w:lineRule="exact"/>
        <w:jc w:val="both"/>
      </w:pPr>
    </w:p>
    <w:p w:rsidR="00D666DA" w:rsidRDefault="00D666DA" w:rsidP="00D666DA">
      <w:pPr>
        <w:pBdr>
          <w:left w:val="double" w:sz="4" w:space="4" w:color="auto"/>
          <w:right w:val="single" w:sz="4" w:space="4" w:color="auto"/>
        </w:pBdr>
        <w:spacing w:line="236" w:lineRule="exact"/>
        <w:jc w:val="both"/>
      </w:pPr>
    </w:p>
    <w:p w:rsidR="004A726A" w:rsidRDefault="00D666DA" w:rsidP="00560715">
      <w:pPr>
        <w:pBdr>
          <w:left w:val="double" w:sz="4" w:space="4" w:color="auto"/>
          <w:right w:val="single" w:sz="4" w:space="4" w:color="auto"/>
        </w:pBdr>
        <w:spacing w:line="236" w:lineRule="exact"/>
        <w:jc w:val="both"/>
        <w:rPr>
          <w:sz w:val="24"/>
          <w:szCs w:val="24"/>
        </w:rPr>
      </w:pPr>
      <w:r>
        <w:t xml:space="preserve">      </w:t>
      </w:r>
      <w:r w:rsidRPr="00EA1E07">
        <w:rPr>
          <w:rFonts w:cs="Arial"/>
          <w:sz w:val="22"/>
          <w:szCs w:val="22"/>
        </w:rPr>
        <w:t xml:space="preserve"> </w:t>
      </w:r>
    </w:p>
    <w:sectPr w:rsidR="004A726A" w:rsidSect="00560715">
      <w:footerReference w:type="even" r:id="rId7"/>
      <w:footerReference w:type="default" r:id="rId8"/>
      <w:pgSz w:w="12240" w:h="15840"/>
      <w:pgMar w:top="446" w:right="1152" w:bottom="28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160" w:rsidRDefault="00FF0160">
      <w:r>
        <w:separator/>
      </w:r>
    </w:p>
  </w:endnote>
  <w:endnote w:type="continuationSeparator" w:id="0">
    <w:p w:rsidR="00FF0160" w:rsidRDefault="00FF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2BE" w:rsidRDefault="00877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6645">
      <w:rPr>
        <w:rStyle w:val="PageNumber"/>
        <w:noProof/>
      </w:rPr>
      <w:t>2</w:t>
    </w:r>
    <w:r>
      <w:rPr>
        <w:rStyle w:val="PageNumber"/>
      </w:rPr>
      <w:fldChar w:fldCharType="end"/>
    </w:r>
  </w:p>
  <w:p w:rsidR="008772BE" w:rsidRDefault="00877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2BE" w:rsidRDefault="008772BE">
    <w:pPr>
      <w:pStyle w:val="Footer"/>
      <w:framePr w:wrap="around" w:vAnchor="text" w:hAnchor="margin" w:xAlign="right" w:y="1"/>
      <w:rPr>
        <w:rStyle w:val="PageNumber"/>
      </w:rPr>
    </w:pPr>
  </w:p>
  <w:p w:rsidR="008772BE" w:rsidRDefault="00877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160" w:rsidRDefault="00FF0160">
      <w:r>
        <w:separator/>
      </w:r>
    </w:p>
  </w:footnote>
  <w:footnote w:type="continuationSeparator" w:id="0">
    <w:p w:rsidR="00FF0160" w:rsidRDefault="00FF0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E51E7"/>
    <w:multiLevelType w:val="singleLevel"/>
    <w:tmpl w:val="04090011"/>
    <w:lvl w:ilvl="0">
      <w:start w:val="1"/>
      <w:numFmt w:val="decimal"/>
      <w:lvlText w:val="%1)"/>
      <w:lvlJc w:val="left"/>
      <w:pPr>
        <w:tabs>
          <w:tab w:val="num" w:pos="360"/>
        </w:tabs>
        <w:ind w:left="360" w:hanging="360"/>
      </w:pPr>
    </w:lvl>
  </w:abstractNum>
  <w:abstractNum w:abstractNumId="1" w15:restartNumberingAfterBreak="0">
    <w:nsid w:val="35496777"/>
    <w:multiLevelType w:val="hybridMultilevel"/>
    <w:tmpl w:val="FFC4B41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434570"/>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4B6368BF"/>
    <w:multiLevelType w:val="hybridMultilevel"/>
    <w:tmpl w:val="4B5C66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1474C6B"/>
    <w:multiLevelType w:val="hybridMultilevel"/>
    <w:tmpl w:val="D6D4FD50"/>
    <w:lvl w:ilvl="0" w:tplc="C6C88020">
      <w:start w:val="1"/>
      <w:numFmt w:val="lowerRoman"/>
      <w:lvlText w:val="(%1)"/>
      <w:lvlJc w:val="left"/>
      <w:pPr>
        <w:tabs>
          <w:tab w:val="num" w:pos="2760"/>
        </w:tabs>
        <w:ind w:left="2760" w:hanging="72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5" w15:restartNumberingAfterBreak="0">
    <w:nsid w:val="749F3C46"/>
    <w:multiLevelType w:val="multilevel"/>
    <w:tmpl w:val="B1AA76B6"/>
    <w:lvl w:ilvl="0">
      <w:start w:val="1"/>
      <w:numFmt w:val="lowerLetter"/>
      <w:lvlText w:val="(%1)"/>
      <w:lvlJc w:val="left"/>
      <w:pPr>
        <w:tabs>
          <w:tab w:val="num" w:pos="1260"/>
        </w:tabs>
        <w:ind w:left="1260" w:hanging="360"/>
      </w:pPr>
      <w:rPr>
        <w:rFonts w:hint="default"/>
      </w:rPr>
    </w:lvl>
    <w:lvl w:ilvl="1">
      <w:start w:val="1"/>
      <w:numFmt w:val="decimal"/>
      <w:lvlText w:val="(%2)"/>
      <w:lvlJc w:val="left"/>
      <w:pPr>
        <w:tabs>
          <w:tab w:val="num" w:pos="2160"/>
        </w:tabs>
        <w:ind w:left="2160" w:hanging="54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6" w15:restartNumberingAfterBreak="0">
    <w:nsid w:val="7CFF08C5"/>
    <w:multiLevelType w:val="hybridMultilevel"/>
    <w:tmpl w:val="6D9E9E7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43"/>
    <w:rsid w:val="0004525A"/>
    <w:rsid w:val="00047F9D"/>
    <w:rsid w:val="000A6DB0"/>
    <w:rsid w:val="000B1E00"/>
    <w:rsid w:val="000B7E95"/>
    <w:rsid w:val="000C5907"/>
    <w:rsid w:val="000D3BAD"/>
    <w:rsid w:val="001021C2"/>
    <w:rsid w:val="00175360"/>
    <w:rsid w:val="001936BA"/>
    <w:rsid w:val="001E24FC"/>
    <w:rsid w:val="001E612A"/>
    <w:rsid w:val="001F5A63"/>
    <w:rsid w:val="00220D32"/>
    <w:rsid w:val="00262A69"/>
    <w:rsid w:val="0028413D"/>
    <w:rsid w:val="002C0B25"/>
    <w:rsid w:val="002D3FA2"/>
    <w:rsid w:val="002E247F"/>
    <w:rsid w:val="00327A95"/>
    <w:rsid w:val="00366CD0"/>
    <w:rsid w:val="00375B53"/>
    <w:rsid w:val="003A422F"/>
    <w:rsid w:val="0047376C"/>
    <w:rsid w:val="004858EB"/>
    <w:rsid w:val="004A726A"/>
    <w:rsid w:val="004F7D75"/>
    <w:rsid w:val="005372AB"/>
    <w:rsid w:val="00560715"/>
    <w:rsid w:val="005A6645"/>
    <w:rsid w:val="006132D2"/>
    <w:rsid w:val="0067130F"/>
    <w:rsid w:val="006D073F"/>
    <w:rsid w:val="006D7AFC"/>
    <w:rsid w:val="00702495"/>
    <w:rsid w:val="007345F5"/>
    <w:rsid w:val="00750D4E"/>
    <w:rsid w:val="00772171"/>
    <w:rsid w:val="0077299B"/>
    <w:rsid w:val="00775588"/>
    <w:rsid w:val="00794343"/>
    <w:rsid w:val="007C52E5"/>
    <w:rsid w:val="00866BBA"/>
    <w:rsid w:val="008772BE"/>
    <w:rsid w:val="00880CB9"/>
    <w:rsid w:val="008E55B6"/>
    <w:rsid w:val="00901345"/>
    <w:rsid w:val="0090160B"/>
    <w:rsid w:val="0092473A"/>
    <w:rsid w:val="00926F06"/>
    <w:rsid w:val="00945B4D"/>
    <w:rsid w:val="009571F7"/>
    <w:rsid w:val="00961A1A"/>
    <w:rsid w:val="00990343"/>
    <w:rsid w:val="009B09BC"/>
    <w:rsid w:val="009B2555"/>
    <w:rsid w:val="009C5B7F"/>
    <w:rsid w:val="00A32936"/>
    <w:rsid w:val="00A662F2"/>
    <w:rsid w:val="00A81A7F"/>
    <w:rsid w:val="00AC0500"/>
    <w:rsid w:val="00AE427E"/>
    <w:rsid w:val="00B02B6C"/>
    <w:rsid w:val="00B32E90"/>
    <w:rsid w:val="00B3407A"/>
    <w:rsid w:val="00B43652"/>
    <w:rsid w:val="00B47EC9"/>
    <w:rsid w:val="00B50B3A"/>
    <w:rsid w:val="00B74089"/>
    <w:rsid w:val="00BA15FC"/>
    <w:rsid w:val="00BA5F29"/>
    <w:rsid w:val="00BB2836"/>
    <w:rsid w:val="00BE31F2"/>
    <w:rsid w:val="00C071F6"/>
    <w:rsid w:val="00C4681E"/>
    <w:rsid w:val="00C53DEB"/>
    <w:rsid w:val="00C84E2D"/>
    <w:rsid w:val="00C87F3D"/>
    <w:rsid w:val="00CA2665"/>
    <w:rsid w:val="00CA62C9"/>
    <w:rsid w:val="00CB0D59"/>
    <w:rsid w:val="00CB3B99"/>
    <w:rsid w:val="00D41A54"/>
    <w:rsid w:val="00D666DA"/>
    <w:rsid w:val="00D70191"/>
    <w:rsid w:val="00DA6AA3"/>
    <w:rsid w:val="00DA6B33"/>
    <w:rsid w:val="00DD511D"/>
    <w:rsid w:val="00DE372D"/>
    <w:rsid w:val="00DF6550"/>
    <w:rsid w:val="00E142BC"/>
    <w:rsid w:val="00E60EBA"/>
    <w:rsid w:val="00E6139A"/>
    <w:rsid w:val="00E670D6"/>
    <w:rsid w:val="00E74245"/>
    <w:rsid w:val="00EE5E50"/>
    <w:rsid w:val="00EF7A95"/>
    <w:rsid w:val="00F22FD8"/>
    <w:rsid w:val="00F577B7"/>
    <w:rsid w:val="00F617EE"/>
    <w:rsid w:val="00F84448"/>
    <w:rsid w:val="00F922BE"/>
    <w:rsid w:val="00FA05E0"/>
    <w:rsid w:val="00FF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7D8997B9"/>
  <w15:docId w15:val="{04C058C4-BE1D-49D5-918B-9C0954C8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D666DA"/>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right"/>
      <w:outlineLvl w:val="1"/>
    </w:pPr>
    <w:rPr>
      <w:b/>
      <w:sz w:val="24"/>
    </w:rPr>
  </w:style>
  <w:style w:type="paragraph" w:styleId="Heading5">
    <w:name w:val="heading 5"/>
    <w:basedOn w:val="Normal"/>
    <w:next w:val="Normal"/>
    <w:qFormat/>
    <w:pPr>
      <w:keepNext/>
      <w:ind w:right="270"/>
      <w:jc w:val="right"/>
      <w:outlineLvl w:val="4"/>
    </w:pPr>
    <w:rPr>
      <w:rFonts w:ascii="Arial Narrow" w:hAnsi="Arial Narrow"/>
      <w:b/>
      <w:sz w:val="24"/>
    </w:rPr>
  </w:style>
  <w:style w:type="paragraph" w:styleId="Heading6">
    <w:name w:val="heading 6"/>
    <w:basedOn w:val="Normal"/>
    <w:next w:val="Normal"/>
    <w:qFormat/>
    <w:pPr>
      <w:keepNext/>
      <w:ind w:right="540"/>
      <w:jc w:val="right"/>
      <w:outlineLvl w:val="5"/>
    </w:pPr>
    <w:rPr>
      <w:rFonts w:ascii="Arial Narrow" w:hAnsi="Arial Narrow"/>
      <w:sz w:val="24"/>
    </w:rPr>
  </w:style>
  <w:style w:type="paragraph" w:styleId="Heading7">
    <w:name w:val="heading 7"/>
    <w:basedOn w:val="Normal"/>
    <w:next w:val="Normal"/>
    <w:qFormat/>
    <w:pPr>
      <w:keepNext/>
      <w:ind w:right="90"/>
      <w:jc w:val="right"/>
      <w:outlineLvl w:val="6"/>
    </w:pPr>
    <w:rPr>
      <w:rFonts w:ascii="Arial Narrow" w:hAnsi="Arial Narrow"/>
      <w:sz w:val="24"/>
    </w:rPr>
  </w:style>
  <w:style w:type="paragraph" w:styleId="Heading8">
    <w:name w:val="heading 8"/>
    <w:basedOn w:val="Normal"/>
    <w:next w:val="Normal"/>
    <w:qFormat/>
    <w:pPr>
      <w:keepNext/>
      <w:ind w:right="90"/>
      <w:jc w:val="right"/>
      <w:outlineLvl w:val="7"/>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540"/>
      <w:jc w:val="right"/>
    </w:pPr>
    <w:rPr>
      <w:rFonts w:ascii="Arial Narrow" w:hAnsi="Arial Narrow"/>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284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666DA"/>
    <w:pPr>
      <w:spacing w:after="120"/>
      <w:ind w:left="360"/>
    </w:pPr>
  </w:style>
  <w:style w:type="paragraph" w:styleId="HTMLPreformatted">
    <w:name w:val="HTML Preformatted"/>
    <w:basedOn w:val="Normal"/>
    <w:rsid w:val="00D66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qFormat/>
    <w:rsid w:val="00D666DA"/>
    <w:rPr>
      <w:b/>
      <w:bCs/>
    </w:rPr>
  </w:style>
  <w:style w:type="paragraph" w:styleId="Title">
    <w:name w:val="Title"/>
    <w:basedOn w:val="Normal"/>
    <w:qFormat/>
    <w:rsid w:val="00D666DA"/>
    <w:pPr>
      <w:jc w:val="center"/>
    </w:pPr>
    <w:rPr>
      <w:b/>
      <w:bCs/>
      <w:sz w:val="24"/>
      <w:szCs w:val="24"/>
    </w:rPr>
  </w:style>
  <w:style w:type="character" w:styleId="Hyperlink">
    <w:name w:val="Hyperlink"/>
    <w:rsid w:val="00D666DA"/>
    <w:rPr>
      <w:color w:val="0000FF"/>
      <w:u w:val="single"/>
    </w:rPr>
  </w:style>
  <w:style w:type="paragraph" w:styleId="BodyTextIndent2">
    <w:name w:val="Body Text Indent 2"/>
    <w:basedOn w:val="Normal"/>
    <w:rsid w:val="00D666DA"/>
    <w:pPr>
      <w:spacing w:after="120" w:line="480" w:lineRule="auto"/>
      <w:ind w:left="360"/>
    </w:pPr>
  </w:style>
  <w:style w:type="paragraph" w:styleId="BalloonText">
    <w:name w:val="Balloon Text"/>
    <w:basedOn w:val="Normal"/>
    <w:semiHidden/>
    <w:rsid w:val="00BA5F29"/>
    <w:rPr>
      <w:rFonts w:ascii="Tahoma" w:hAnsi="Tahoma" w:cs="Tahoma"/>
      <w:sz w:val="16"/>
      <w:szCs w:val="16"/>
    </w:rPr>
  </w:style>
  <w:style w:type="character" w:styleId="FollowedHyperlink">
    <w:name w:val="FollowedHyperlink"/>
    <w:rsid w:val="009C5B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20to%20districts%20via%20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A7341F87347B141BF12F2B898C0" ma:contentTypeVersion="2" ma:contentTypeDescription="Create a new document." ma:contentTypeScope="" ma:versionID="2bc771411b6d014771b0f70af9972189">
  <xsd:schema xmlns:xsd="http://www.w3.org/2001/XMLSchema" xmlns:xs="http://www.w3.org/2001/XMLSchema" xmlns:p="http://schemas.microsoft.com/office/2006/metadata/properties" xmlns:ns1="http://schemas.microsoft.com/sharepoint/v3" xmlns:ns2="bc020dc4-d76d-48c5-aede-e1e94e2761c5" targetNamespace="http://schemas.microsoft.com/office/2006/metadata/properties" ma:root="true" ma:fieldsID="0905e6a7561336b1e52aff8e641dd122" ns1:_="" ns2:_="">
    <xsd:import namespace="http://schemas.microsoft.com/sharepoint/v3"/>
    <xsd:import namespace="bc020dc4-d76d-48c5-aede-e1e94e2761c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20dc4-d76d-48c5-aede-e1e94e2761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014BCA-7068-4F32-B6F2-A59ED108180B}"/>
</file>

<file path=customXml/itemProps2.xml><?xml version="1.0" encoding="utf-8"?>
<ds:datastoreItem xmlns:ds="http://schemas.openxmlformats.org/officeDocument/2006/customXml" ds:itemID="{4951F421-6304-4656-B48F-C10B39BC77AA}"/>
</file>

<file path=customXml/itemProps3.xml><?xml version="1.0" encoding="utf-8"?>
<ds:datastoreItem xmlns:ds="http://schemas.openxmlformats.org/officeDocument/2006/customXml" ds:itemID="{A35D3E58-8779-4179-A355-A2E844964275}"/>
</file>

<file path=docProps/app.xml><?xml version="1.0" encoding="utf-8"?>
<Properties xmlns="http://schemas.openxmlformats.org/officeDocument/2006/extended-properties" xmlns:vt="http://schemas.openxmlformats.org/officeDocument/2006/docPropsVTypes">
  <Template>memo to districts via e-mail</Template>
  <TotalTime>27</TotalTime>
  <Pages>2</Pages>
  <Words>688</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Instructional Materials - Education Code 60119 and 60422 Requirements</vt:lpstr>
    </vt:vector>
  </TitlesOfParts>
  <Company>OCDE</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Materials - Education Code 60119 and 60422 Requirements</dc:title>
  <dc:creator>Laurie Weiss</dc:creator>
  <cp:lastModifiedBy>Linda Victoria</cp:lastModifiedBy>
  <cp:revision>10</cp:revision>
  <cp:lastPrinted>2016-06-06T19:22:00Z</cp:lastPrinted>
  <dcterms:created xsi:type="dcterms:W3CDTF">2022-06-14T23:27:00Z</dcterms:created>
  <dcterms:modified xsi:type="dcterms:W3CDTF">2023-06-08T19:10:00Z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0x010100610A1A7341F87347B141BF12F2B898C0</vt:lpwstr>
  </property>
</Properties>
</file>